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E6E" w:rsidRDefault="004B5E6E" w:rsidP="004B5E6E">
      <w:pPr>
        <w:spacing w:after="0" w:line="240" w:lineRule="auto"/>
        <w:ind w:right="360" w:firstLine="708"/>
        <w:jc w:val="both"/>
        <w:outlineLvl w:val="0"/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</w:pPr>
      <w:r w:rsidRPr="004B5E6E"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 xml:space="preserve">На информационном ресурсе государственной информационной системы «Официальный сайт Российской Федерации в информационно-телекоммуникационной сети «Интернет» </w:t>
      </w:r>
      <w:hyperlink r:id="rId5" w:history="1">
        <w:r w:rsidRPr="004B5E6E">
          <w:rPr>
            <w:rStyle w:val="a3"/>
            <w:rFonts w:ascii="Arial" w:eastAsia="Times New Roman" w:hAnsi="Arial" w:cs="Arial"/>
            <w:b/>
            <w:bCs/>
            <w:kern w:val="36"/>
            <w:sz w:val="28"/>
            <w:szCs w:val="28"/>
            <w:lang w:eastAsia="ru-RU"/>
          </w:rPr>
          <w:t>www.torgi.gov.ru</w:t>
        </w:r>
      </w:hyperlink>
      <w:r w:rsidRPr="004B5E6E"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 xml:space="preserve"> опубликовано Извещение </w:t>
      </w:r>
      <w:r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br/>
      </w:r>
      <w:r w:rsidRPr="004B5E6E"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>№ 22000165920000000001</w:t>
      </w:r>
      <w:r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 xml:space="preserve"> о проведен</w:t>
      </w:r>
      <w:proofErr w:type="gramStart"/>
      <w:r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>ии ау</w:t>
      </w:r>
      <w:proofErr w:type="gramEnd"/>
      <w:r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 xml:space="preserve">кциона на право заключения договора </w:t>
      </w:r>
      <w:r w:rsidRPr="004B5E6E"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>аренды лесного участка</w:t>
      </w:r>
      <w:r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  <w:t>.</w:t>
      </w:r>
    </w:p>
    <w:p w:rsidR="004B5E6E" w:rsidRPr="004B5E6E" w:rsidRDefault="004B5E6E" w:rsidP="004B5E6E">
      <w:pPr>
        <w:spacing w:after="0" w:line="240" w:lineRule="auto"/>
        <w:ind w:right="360" w:firstLine="708"/>
        <w:jc w:val="both"/>
        <w:outlineLvl w:val="0"/>
        <w:rPr>
          <w:rFonts w:ascii="Arial" w:eastAsia="Times New Roman" w:hAnsi="Arial" w:cs="Arial"/>
          <w:b/>
          <w:bCs/>
          <w:color w:val="143370"/>
          <w:kern w:val="36"/>
          <w:sz w:val="28"/>
          <w:szCs w:val="28"/>
          <w:lang w:eastAsia="ru-RU"/>
        </w:rPr>
      </w:pPr>
    </w:p>
    <w:p w:rsidR="004B5E6E" w:rsidRPr="004B5E6E" w:rsidRDefault="004B5E6E" w:rsidP="004B5E6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4B5E6E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Основные сведения об извещении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Вид торгов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Аренда лесных участков и продажа лесных насаждений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Форма проведения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Электронный аукцион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Наименование процедуры</w:t>
      </w:r>
    </w:p>
    <w:p w:rsidR="004B5E6E" w:rsidRPr="004B5E6E" w:rsidRDefault="004B5E6E" w:rsidP="004B5E6E">
      <w:pPr>
        <w:spacing w:after="0" w:line="240" w:lineRule="auto"/>
        <w:jc w:val="both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Право заключения договора аренды лесного участка с кадастровым номером 61:44:0000000:175789 расположенного по адресу: Ростовская область, город Ростов-на-Дону, Лесничество: Ростовское городское лесничество, квартал 20 части выдела 9, 10, 12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Электронная площадка</w:t>
      </w:r>
    </w:p>
    <w:p w:rsidR="004B5E6E" w:rsidRPr="004B5E6E" w:rsidRDefault="004B5E6E" w:rsidP="004B5E6E">
      <w:pPr>
        <w:spacing w:after="0" w:line="240" w:lineRule="auto"/>
        <w:rPr>
          <w:rFonts w:ascii="Times New Roman" w:eastAsia="Times New Roman" w:hAnsi="Times New Roman" w:cs="Times New Roman"/>
          <w:color w:val="115DEE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begin"/>
      </w: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instrText xml:space="preserve"> HYPERLINK "http://www.rts-tender.ru/" \t "_blank" </w:instrText>
      </w: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separate"/>
      </w:r>
    </w:p>
    <w:p w:rsidR="004B5E6E" w:rsidRPr="004B5E6E" w:rsidRDefault="004B5E6E" w:rsidP="004B5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5E6E">
        <w:rPr>
          <w:rFonts w:ascii="Arial" w:eastAsia="Times New Roman" w:hAnsi="Arial" w:cs="Arial"/>
          <w:color w:val="115DEE"/>
          <w:sz w:val="21"/>
          <w:szCs w:val="21"/>
          <w:lang w:eastAsia="ru-RU"/>
        </w:rPr>
        <w:t>РТС-тендер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fldChar w:fldCharType="end"/>
      </w:r>
    </w:p>
    <w:p w:rsidR="004B5E6E" w:rsidRPr="004B5E6E" w:rsidRDefault="004B5E6E" w:rsidP="004B5E6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4B5E6E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Организатор торгов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Код организации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2200016592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ОКФС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Публично-правовое образование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Полное наименование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УПРАВЛЕНИЕ БЛАГОУСТРОЙСТВА И ЛЕСНОГО ХОЗЯЙСТВА ГОРОДА РОСТОВА-НА-ДОНУ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ИНН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6164244504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КПП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616401001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ОГРН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1066164003751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Фактический/почтовый адрес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344010, Ростовская </w:t>
      </w:r>
      <w:proofErr w:type="spellStart"/>
      <w:proofErr w:type="gramStart"/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обл</w:t>
      </w:r>
      <w:proofErr w:type="spellEnd"/>
      <w:proofErr w:type="gramEnd"/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, г Ростов-на-Дону, </w:t>
      </w:r>
      <w:proofErr w:type="spellStart"/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пр-кт</w:t>
      </w:r>
      <w:proofErr w:type="spellEnd"/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 xml:space="preserve"> Соколова д. 92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Контактное лицо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Алла Александровна Корякина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Телефон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+7(863)2102107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9DA8BD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color w:val="9DA8BD"/>
          <w:sz w:val="18"/>
          <w:szCs w:val="18"/>
          <w:lang w:eastAsia="ru-RU"/>
        </w:rPr>
        <w:t>Адрес электронной почты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color w:val="143370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1"/>
          <w:szCs w:val="21"/>
          <w:lang w:eastAsia="ru-RU"/>
        </w:rPr>
        <w:t>peo45@mail.ru</w:t>
      </w:r>
    </w:p>
    <w:p w:rsidR="004B5E6E" w:rsidRDefault="004B5E6E" w:rsidP="004B5E6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</w:p>
    <w:p w:rsidR="004B5E6E" w:rsidRPr="004B5E6E" w:rsidRDefault="004B5E6E" w:rsidP="004B5E6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4B5E6E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Информация о лотах</w:t>
      </w:r>
    </w:p>
    <w:p w:rsidR="004B5E6E" w:rsidRPr="004B5E6E" w:rsidRDefault="004B5E6E" w:rsidP="004B5E6E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r w:rsidRPr="004B5E6E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Лот 1</w:t>
      </w:r>
    </w:p>
    <w:p w:rsidR="004B5E6E" w:rsidRPr="004B5E6E" w:rsidRDefault="004B5E6E" w:rsidP="004B5E6E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sz w:val="21"/>
          <w:szCs w:val="21"/>
          <w:lang w:eastAsia="ru-RU"/>
        </w:rPr>
        <w:t>Право заключения договора аренды лесного участка с кадастровым номером 61:44:0000000:175789 расположенного по адресу: Ростовская область, город Ростов-на-Дону, Лесничество: Ростовское городское лесничество, квартал 20 части выдела 9, 10, 12</w:t>
      </w:r>
    </w:p>
    <w:p w:rsidR="004B5E6E" w:rsidRDefault="004B5E6E" w:rsidP="004B5E6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</w:p>
    <w:p w:rsidR="004B5E6E" w:rsidRPr="004B5E6E" w:rsidRDefault="004B5E6E" w:rsidP="004B5E6E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</w:pPr>
      <w:bookmarkStart w:id="0" w:name="_GoBack"/>
      <w:bookmarkEnd w:id="0"/>
      <w:r w:rsidRPr="004B5E6E">
        <w:rPr>
          <w:rFonts w:ascii="Arial" w:eastAsia="Times New Roman" w:hAnsi="Arial" w:cs="Arial"/>
          <w:b/>
          <w:bCs/>
          <w:color w:val="143370"/>
          <w:sz w:val="28"/>
          <w:szCs w:val="28"/>
          <w:lang w:eastAsia="ru-RU"/>
        </w:rPr>
        <w:t>Условия проведения процедуры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подачи заявок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4B5E6E">
        <w:rPr>
          <w:rFonts w:ascii="Arial" w:eastAsia="Times New Roman" w:hAnsi="Arial" w:cs="Arial"/>
          <w:sz w:val="21"/>
          <w:szCs w:val="21"/>
          <w:lang w:eastAsia="ru-RU"/>
        </w:rPr>
        <w:t>14.10.2022 17:00 (</w:t>
      </w:r>
      <w:proofErr w:type="gramStart"/>
      <w:r w:rsidRPr="004B5E6E">
        <w:rPr>
          <w:rFonts w:ascii="Arial" w:eastAsia="Times New Roman" w:hAnsi="Arial" w:cs="Arial"/>
          <w:sz w:val="21"/>
          <w:szCs w:val="21"/>
          <w:lang w:eastAsia="ru-RU"/>
        </w:rPr>
        <w:t>МСК</w:t>
      </w:r>
      <w:proofErr w:type="gramEnd"/>
      <w:r w:rsidRPr="004B5E6E">
        <w:rPr>
          <w:rFonts w:ascii="Arial" w:eastAsia="Times New Roman" w:hAnsi="Arial" w:cs="Arial"/>
          <w:sz w:val="21"/>
          <w:szCs w:val="21"/>
          <w:lang w:eastAsia="ru-RU"/>
        </w:rPr>
        <w:t>)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sz w:val="18"/>
          <w:szCs w:val="18"/>
          <w:lang w:eastAsia="ru-RU"/>
        </w:rPr>
        <w:t>Дата и время окончания подачи заявок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4B5E6E">
        <w:rPr>
          <w:rFonts w:ascii="Arial" w:eastAsia="Times New Roman" w:hAnsi="Arial" w:cs="Arial"/>
          <w:sz w:val="21"/>
          <w:szCs w:val="21"/>
          <w:lang w:eastAsia="ru-RU"/>
        </w:rPr>
        <w:t>14.11.2022 08:00 (</w:t>
      </w:r>
      <w:proofErr w:type="gramStart"/>
      <w:r w:rsidRPr="004B5E6E">
        <w:rPr>
          <w:rFonts w:ascii="Arial" w:eastAsia="Times New Roman" w:hAnsi="Arial" w:cs="Arial"/>
          <w:sz w:val="21"/>
          <w:szCs w:val="21"/>
          <w:lang w:eastAsia="ru-RU"/>
        </w:rPr>
        <w:t>МСК</w:t>
      </w:r>
      <w:proofErr w:type="gramEnd"/>
      <w:r w:rsidRPr="004B5E6E">
        <w:rPr>
          <w:rFonts w:ascii="Arial" w:eastAsia="Times New Roman" w:hAnsi="Arial" w:cs="Arial"/>
          <w:sz w:val="21"/>
          <w:szCs w:val="21"/>
          <w:lang w:eastAsia="ru-RU"/>
        </w:rPr>
        <w:t>)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sz w:val="18"/>
          <w:szCs w:val="18"/>
          <w:lang w:eastAsia="ru-RU"/>
        </w:rPr>
        <w:t>Дата рассмотрения заявок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4B5E6E">
        <w:rPr>
          <w:rFonts w:ascii="Arial" w:eastAsia="Times New Roman" w:hAnsi="Arial" w:cs="Arial"/>
          <w:sz w:val="21"/>
          <w:szCs w:val="21"/>
          <w:lang w:eastAsia="ru-RU"/>
        </w:rPr>
        <w:t>15.11.2022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4B5E6E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проведения аукциона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4B5E6E">
        <w:rPr>
          <w:rFonts w:ascii="Arial" w:eastAsia="Times New Roman" w:hAnsi="Arial" w:cs="Arial"/>
          <w:sz w:val="21"/>
          <w:szCs w:val="21"/>
          <w:lang w:eastAsia="ru-RU"/>
        </w:rPr>
        <w:t>16.11.2022 10:00 (</w:t>
      </w:r>
      <w:proofErr w:type="gramStart"/>
      <w:r w:rsidRPr="004B5E6E">
        <w:rPr>
          <w:rFonts w:ascii="Arial" w:eastAsia="Times New Roman" w:hAnsi="Arial" w:cs="Arial"/>
          <w:sz w:val="21"/>
          <w:szCs w:val="21"/>
          <w:lang w:eastAsia="ru-RU"/>
        </w:rPr>
        <w:t>МСК</w:t>
      </w:r>
      <w:proofErr w:type="gramEnd"/>
      <w:r w:rsidRPr="004B5E6E">
        <w:rPr>
          <w:rFonts w:ascii="Arial" w:eastAsia="Times New Roman" w:hAnsi="Arial" w:cs="Arial"/>
          <w:sz w:val="21"/>
          <w:szCs w:val="21"/>
          <w:lang w:eastAsia="ru-RU"/>
        </w:rPr>
        <w:t>)</w:t>
      </w: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4B5E6E" w:rsidRPr="004B5E6E" w:rsidRDefault="004B5E6E" w:rsidP="004B5E6E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B5E6E">
        <w:rPr>
          <w:rFonts w:ascii="Arial" w:eastAsia="Times New Roman" w:hAnsi="Arial" w:cs="Arial"/>
          <w:sz w:val="18"/>
          <w:szCs w:val="18"/>
          <w:lang w:eastAsia="ru-RU"/>
        </w:rPr>
        <w:t>Срок отказа организатора от проведения процедуры торгов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: </w:t>
      </w:r>
    </w:p>
    <w:p w:rsidR="00697553" w:rsidRPr="004B5E6E" w:rsidRDefault="004B5E6E" w:rsidP="004B5E6E">
      <w:pPr>
        <w:spacing w:after="0" w:line="240" w:lineRule="auto"/>
        <w:jc w:val="both"/>
        <w:rPr>
          <w:rFonts w:ascii="Arial" w:eastAsia="Times New Roman" w:hAnsi="Arial" w:cs="Arial"/>
          <w:color w:val="143370"/>
          <w:sz w:val="20"/>
          <w:szCs w:val="20"/>
          <w:lang w:eastAsia="ru-RU"/>
        </w:rPr>
      </w:pPr>
      <w:r w:rsidRPr="004B5E6E">
        <w:rPr>
          <w:rFonts w:ascii="Arial" w:eastAsia="Times New Roman" w:hAnsi="Arial" w:cs="Arial"/>
          <w:color w:val="143370"/>
          <w:sz w:val="20"/>
          <w:szCs w:val="20"/>
          <w:lang w:eastAsia="ru-RU"/>
        </w:rPr>
        <w:t xml:space="preserve">Организатор аукциона вправе отказаться от проведения аукциона не менее чем </w:t>
      </w:r>
      <w:proofErr w:type="gramStart"/>
      <w:r w:rsidRPr="004B5E6E">
        <w:rPr>
          <w:rFonts w:ascii="Arial" w:eastAsia="Times New Roman" w:hAnsi="Arial" w:cs="Arial"/>
          <w:color w:val="143370"/>
          <w:sz w:val="20"/>
          <w:szCs w:val="20"/>
          <w:lang w:eastAsia="ru-RU"/>
        </w:rPr>
        <w:t>за пятнадцать рабочих дней до даты окончания срока подачи заявок на участие в аукционе на право</w:t>
      </w:r>
      <w:proofErr w:type="gramEnd"/>
      <w:r w:rsidRPr="004B5E6E">
        <w:rPr>
          <w:rFonts w:ascii="Arial" w:eastAsia="Times New Roman" w:hAnsi="Arial" w:cs="Arial"/>
          <w:color w:val="143370"/>
          <w:sz w:val="20"/>
          <w:szCs w:val="20"/>
          <w:lang w:eastAsia="ru-RU"/>
        </w:rPr>
        <w:t xml:space="preserve"> заключения договора аренды лесного участка </w:t>
      </w:r>
    </w:p>
    <w:sectPr w:rsidR="00697553" w:rsidRPr="004B5E6E" w:rsidSect="004B5E6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E6E"/>
    <w:rsid w:val="004B5E6E"/>
    <w:rsid w:val="00697553"/>
    <w:rsid w:val="00CA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B5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B5E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E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E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5E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4B5E6E"/>
  </w:style>
  <w:style w:type="character" w:customStyle="1" w:styleId="time-dimmed">
    <w:name w:val="time-dimmed"/>
    <w:basedOn w:val="a0"/>
    <w:rsid w:val="004B5E6E"/>
  </w:style>
  <w:style w:type="character" w:styleId="a3">
    <w:name w:val="Hyperlink"/>
    <w:basedOn w:val="a0"/>
    <w:uiPriority w:val="99"/>
    <w:unhideWhenUsed/>
    <w:rsid w:val="004B5E6E"/>
    <w:rPr>
      <w:color w:val="0000FF"/>
      <w:u w:val="single"/>
    </w:rPr>
  </w:style>
  <w:style w:type="character" w:customStyle="1" w:styleId="buttonlabel">
    <w:name w:val="button__label"/>
    <w:basedOn w:val="a0"/>
    <w:rsid w:val="004B5E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B5E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B5E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B5E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E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5E6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5E6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otice-headertitletext">
    <w:name w:val="notice-header_title_text"/>
    <w:basedOn w:val="a0"/>
    <w:rsid w:val="004B5E6E"/>
  </w:style>
  <w:style w:type="character" w:customStyle="1" w:styleId="time-dimmed">
    <w:name w:val="time-dimmed"/>
    <w:basedOn w:val="a0"/>
    <w:rsid w:val="004B5E6E"/>
  </w:style>
  <w:style w:type="character" w:styleId="a3">
    <w:name w:val="Hyperlink"/>
    <w:basedOn w:val="a0"/>
    <w:uiPriority w:val="99"/>
    <w:unhideWhenUsed/>
    <w:rsid w:val="004B5E6E"/>
    <w:rPr>
      <w:color w:val="0000FF"/>
      <w:u w:val="single"/>
    </w:rPr>
  </w:style>
  <w:style w:type="character" w:customStyle="1" w:styleId="buttonlabel">
    <w:name w:val="button__label"/>
    <w:basedOn w:val="a0"/>
    <w:rsid w:val="004B5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1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89359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5252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5847">
              <w:marLeft w:val="0"/>
              <w:marRight w:val="0"/>
              <w:marTop w:val="24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4664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1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44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1427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33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0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6547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74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748639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0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5431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0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20657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91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5546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070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38254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4369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7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2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5445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26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0556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04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36280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8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4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3852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22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17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325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8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8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37925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7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167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62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7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4178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38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0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05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43092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1253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9008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9983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9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13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67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230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39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750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3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9017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24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4298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0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4156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8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0969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5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1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373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7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32952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3648269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9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34834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14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7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35029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5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231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8882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46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1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770">
                      <w:marLeft w:val="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9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1938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PEOBOSS</dc:creator>
  <cp:lastModifiedBy>PEOBOSS</cp:lastModifiedBy>
  <cp:revision>1</cp:revision>
  <dcterms:created xsi:type="dcterms:W3CDTF">2022-10-14T08:32:00Z</dcterms:created>
  <dcterms:modified xsi:type="dcterms:W3CDTF">2022-10-14T08:43:00Z</dcterms:modified>
</cp:coreProperties>
</file>