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BA4" w:rsidRDefault="00A07BA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07BA4" w:rsidRDefault="00A07BA4">
      <w:pPr>
        <w:pStyle w:val="ConsPlusNormal"/>
        <w:outlineLvl w:val="0"/>
      </w:pPr>
    </w:p>
    <w:p w:rsidR="00A07BA4" w:rsidRDefault="00A07BA4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A07BA4" w:rsidRDefault="00A07BA4">
      <w:pPr>
        <w:pStyle w:val="ConsPlusTitle"/>
        <w:jc w:val="center"/>
      </w:pPr>
    </w:p>
    <w:p w:rsidR="00A07BA4" w:rsidRDefault="00A07BA4">
      <w:pPr>
        <w:pStyle w:val="ConsPlusTitle"/>
        <w:jc w:val="center"/>
      </w:pPr>
      <w:r>
        <w:t>ПОСТАНОВЛЕНИЕ</w:t>
      </w:r>
    </w:p>
    <w:p w:rsidR="00A07BA4" w:rsidRDefault="00A07BA4">
      <w:pPr>
        <w:pStyle w:val="ConsPlusTitle"/>
        <w:jc w:val="center"/>
      </w:pPr>
      <w:r>
        <w:t>от 24 сентября 2015 г. N 866</w:t>
      </w:r>
    </w:p>
    <w:p w:rsidR="00A07BA4" w:rsidRDefault="00A07BA4">
      <w:pPr>
        <w:pStyle w:val="ConsPlusTitle"/>
        <w:jc w:val="center"/>
      </w:pPr>
    </w:p>
    <w:p w:rsidR="00A07BA4" w:rsidRDefault="00A07BA4">
      <w:pPr>
        <w:pStyle w:val="ConsPlusTitle"/>
        <w:jc w:val="center"/>
      </w:pPr>
      <w:r>
        <w:t>О ПОРЯДКЕ ОПРЕДЕЛЕНИЯ РАЗМЕРА ПЛАТЫ</w:t>
      </w:r>
    </w:p>
    <w:p w:rsidR="00A07BA4" w:rsidRDefault="00A07BA4">
      <w:pPr>
        <w:pStyle w:val="ConsPlusTitle"/>
        <w:jc w:val="center"/>
      </w:pPr>
      <w:r>
        <w:t>ЗА УВЕЛИЧЕНИЕ ПЛОЩАДИ ЗЕМЕЛЬНЫХ УЧАСТКОВ, НАХОДЯЩИХСЯ</w:t>
      </w:r>
    </w:p>
    <w:p w:rsidR="00A07BA4" w:rsidRDefault="00A07BA4">
      <w:pPr>
        <w:pStyle w:val="ConsPlusTitle"/>
        <w:jc w:val="center"/>
      </w:pPr>
      <w:r>
        <w:t>В ЧАСТНОЙ СОБСТВЕННОСТИ, В РЕЗУЛЬТАТЕ ПЕРЕРАСПРЕДЕЛЕНИЯ</w:t>
      </w:r>
    </w:p>
    <w:p w:rsidR="00A07BA4" w:rsidRDefault="00A07BA4">
      <w:pPr>
        <w:pStyle w:val="ConsPlusTitle"/>
        <w:jc w:val="center"/>
      </w:pPr>
      <w:r>
        <w:t>ТАКИХ ЗЕМЕЛЬНЫХ УЧАСТКОВ И ЗЕМЕЛЬНЫХ УЧАСТКОВ, НАХОДЯЩИХСЯ</w:t>
      </w:r>
    </w:p>
    <w:p w:rsidR="00A07BA4" w:rsidRDefault="00A07BA4">
      <w:pPr>
        <w:pStyle w:val="ConsPlusTitle"/>
        <w:jc w:val="center"/>
      </w:pPr>
      <w:r>
        <w:t>В МУНИЦИПАЛЬНОЙ СОБСТВЕННОСТИ ГОРОДА РОСТОВА-НА-ДОНУ,</w:t>
      </w:r>
    </w:p>
    <w:p w:rsidR="00A07BA4" w:rsidRDefault="00A07BA4">
      <w:pPr>
        <w:pStyle w:val="ConsPlusTitle"/>
        <w:jc w:val="center"/>
      </w:pPr>
      <w:proofErr w:type="gramStart"/>
      <w:r>
        <w:t>РАСПОЛОЖЕННЫХ В ГРАНИЦАХ МУНИЦИПАЛЬНОГО ОБРАЗОВАНИЯ</w:t>
      </w:r>
      <w:proofErr w:type="gramEnd"/>
    </w:p>
    <w:p w:rsidR="00A07BA4" w:rsidRDefault="00A07BA4">
      <w:pPr>
        <w:pStyle w:val="ConsPlusTitle"/>
        <w:jc w:val="center"/>
      </w:pPr>
      <w:r>
        <w:t>"ГОРОД РОСТОВ-НА-ДОНУ"</w:t>
      </w:r>
    </w:p>
    <w:p w:rsidR="00A07BA4" w:rsidRDefault="00A07B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07BA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7BA4" w:rsidRDefault="00A07B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7BA4" w:rsidRDefault="00A07B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7BA4" w:rsidRDefault="00A07B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07BA4" w:rsidRDefault="00A07BA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</w:t>
            </w:r>
            <w:proofErr w:type="spellStart"/>
            <w:r>
              <w:rPr>
                <w:color w:val="392C69"/>
              </w:rPr>
              <w:t>н</w:t>
            </w:r>
            <w:proofErr w:type="spellEnd"/>
            <w:proofErr w:type="gramStart"/>
            <w:r>
              <w:rPr>
                <w:color w:val="392C69"/>
              </w:rPr>
              <w:t>/Д</w:t>
            </w:r>
            <w:proofErr w:type="gramEnd"/>
          </w:p>
          <w:p w:rsidR="00A07BA4" w:rsidRDefault="00A07BA4">
            <w:pPr>
              <w:pStyle w:val="ConsPlusNormal"/>
              <w:jc w:val="center"/>
            </w:pPr>
            <w:r>
              <w:rPr>
                <w:color w:val="392C69"/>
              </w:rPr>
              <w:t>от 20.02.2026 N 188)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7BA4" w:rsidRDefault="00A07BA4">
            <w:pPr>
              <w:pStyle w:val="ConsPlusNormal"/>
            </w:pPr>
          </w:p>
        </w:tc>
      </w:tr>
    </w:tbl>
    <w:p w:rsidR="00A07BA4" w:rsidRDefault="00A07BA4">
      <w:pPr>
        <w:pStyle w:val="ConsPlusNormal"/>
      </w:pPr>
    </w:p>
    <w:p w:rsidR="00A07BA4" w:rsidRDefault="002243D9">
      <w:pPr>
        <w:pStyle w:val="ConsPlusNormal"/>
        <w:ind w:firstLine="540"/>
        <w:jc w:val="both"/>
      </w:pPr>
      <w:r>
        <w:t>В соответствии со статьей 39.28 Земельного кодекса Российской Федерации</w:t>
      </w:r>
      <w:r w:rsidR="00A07BA4">
        <w:t>:</w:t>
      </w:r>
    </w:p>
    <w:p w:rsidR="00A07BA4" w:rsidRDefault="00A07BA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Порядок</w:t>
        </w:r>
      </w:hyperlink>
      <w:r>
        <w:t xml:space="preserve">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города Ростова-на-Дону, расположенных в границах муниципального образования "Город Ростов-на-Дону", согласно приложению.</w:t>
      </w:r>
    </w:p>
    <w:p w:rsidR="00A07BA4" w:rsidRDefault="00A07BA4">
      <w:pPr>
        <w:pStyle w:val="ConsPlusNormal"/>
        <w:spacing w:before="220"/>
        <w:ind w:firstLine="540"/>
        <w:jc w:val="both"/>
      </w:pPr>
      <w:r>
        <w:t>2. Постановление вступает в силу со дня его официального опубликования в городской газете "Ростов официальный".</w:t>
      </w:r>
    </w:p>
    <w:p w:rsidR="00A07BA4" w:rsidRDefault="00A07BA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>
        <w:t>Золотухина</w:t>
      </w:r>
      <w:proofErr w:type="spellEnd"/>
      <w:r>
        <w:t xml:space="preserve"> В.В.</w:t>
      </w:r>
    </w:p>
    <w:p w:rsidR="00A07BA4" w:rsidRDefault="00A07BA4">
      <w:pPr>
        <w:pStyle w:val="ConsPlusNormal"/>
        <w:jc w:val="both"/>
      </w:pPr>
      <w:r>
        <w:t xml:space="preserve">(в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Администрации г. Ростова </w:t>
      </w:r>
      <w:proofErr w:type="spellStart"/>
      <w:r>
        <w:t>н</w:t>
      </w:r>
      <w:proofErr w:type="spellEnd"/>
      <w:proofErr w:type="gramStart"/>
      <w:r>
        <w:t>/Д</w:t>
      </w:r>
      <w:proofErr w:type="gramEnd"/>
      <w:r>
        <w:t xml:space="preserve"> от 20.02.2026 N 188)</w:t>
      </w:r>
    </w:p>
    <w:p w:rsidR="00A07BA4" w:rsidRDefault="00A07BA4">
      <w:pPr>
        <w:pStyle w:val="ConsPlusNormal"/>
      </w:pPr>
    </w:p>
    <w:p w:rsidR="00A07BA4" w:rsidRDefault="00A07BA4">
      <w:pPr>
        <w:pStyle w:val="ConsPlusNormal"/>
        <w:jc w:val="right"/>
      </w:pPr>
      <w:r>
        <w:t>Глава Администрации</w:t>
      </w:r>
    </w:p>
    <w:p w:rsidR="00A07BA4" w:rsidRDefault="00A07BA4">
      <w:pPr>
        <w:pStyle w:val="ConsPlusNormal"/>
        <w:jc w:val="right"/>
      </w:pPr>
      <w:r>
        <w:t>города Ростова-на-Дону</w:t>
      </w:r>
    </w:p>
    <w:p w:rsidR="00A07BA4" w:rsidRDefault="00A07BA4">
      <w:pPr>
        <w:pStyle w:val="ConsPlusNormal"/>
        <w:jc w:val="right"/>
      </w:pPr>
      <w:r>
        <w:t>С.И.ГОРБАНЬ</w:t>
      </w:r>
    </w:p>
    <w:p w:rsidR="00A07BA4" w:rsidRDefault="00A07BA4">
      <w:pPr>
        <w:pStyle w:val="ConsPlusNormal"/>
      </w:pPr>
    </w:p>
    <w:p w:rsidR="00A07BA4" w:rsidRDefault="00A07BA4">
      <w:pPr>
        <w:pStyle w:val="ConsPlusNormal"/>
      </w:pPr>
    </w:p>
    <w:p w:rsidR="00A07BA4" w:rsidRDefault="00A07BA4">
      <w:pPr>
        <w:pStyle w:val="ConsPlusNormal"/>
      </w:pPr>
    </w:p>
    <w:p w:rsidR="00A07BA4" w:rsidRDefault="00A07BA4">
      <w:pPr>
        <w:pStyle w:val="ConsPlusNormal"/>
      </w:pPr>
    </w:p>
    <w:p w:rsidR="00A07BA4" w:rsidRDefault="00A07BA4">
      <w:pPr>
        <w:pStyle w:val="ConsPlusNormal"/>
      </w:pPr>
    </w:p>
    <w:p w:rsidR="00A07BA4" w:rsidRDefault="00A07BA4">
      <w:pPr>
        <w:pStyle w:val="ConsPlusNormal"/>
        <w:jc w:val="right"/>
        <w:outlineLvl w:val="0"/>
      </w:pPr>
      <w:r>
        <w:t>Приложение</w:t>
      </w:r>
    </w:p>
    <w:p w:rsidR="00A07BA4" w:rsidRDefault="00A07BA4">
      <w:pPr>
        <w:pStyle w:val="ConsPlusNormal"/>
        <w:jc w:val="right"/>
      </w:pPr>
      <w:r>
        <w:t>к постановлению</w:t>
      </w:r>
    </w:p>
    <w:p w:rsidR="00A07BA4" w:rsidRDefault="00A07BA4">
      <w:pPr>
        <w:pStyle w:val="ConsPlusNormal"/>
        <w:jc w:val="right"/>
      </w:pPr>
      <w:r>
        <w:t>Администрации</w:t>
      </w:r>
    </w:p>
    <w:p w:rsidR="00A07BA4" w:rsidRDefault="00A07BA4">
      <w:pPr>
        <w:pStyle w:val="ConsPlusNormal"/>
        <w:jc w:val="right"/>
      </w:pPr>
      <w:r>
        <w:t>города Ростова-на-Дону</w:t>
      </w:r>
    </w:p>
    <w:p w:rsidR="00A07BA4" w:rsidRDefault="00A07BA4">
      <w:pPr>
        <w:pStyle w:val="ConsPlusNormal"/>
        <w:jc w:val="right"/>
      </w:pPr>
      <w:r>
        <w:t>от 24.09.2015 N 866</w:t>
      </w:r>
    </w:p>
    <w:p w:rsidR="00A07BA4" w:rsidRDefault="00A07BA4">
      <w:pPr>
        <w:pStyle w:val="ConsPlusNormal"/>
      </w:pPr>
    </w:p>
    <w:p w:rsidR="00A07BA4" w:rsidRDefault="00A07BA4">
      <w:pPr>
        <w:pStyle w:val="ConsPlusTitle"/>
        <w:jc w:val="center"/>
      </w:pPr>
      <w:bookmarkStart w:id="0" w:name="P37"/>
      <w:bookmarkEnd w:id="0"/>
      <w:r>
        <w:t>ПОРЯДОК</w:t>
      </w:r>
    </w:p>
    <w:p w:rsidR="00A07BA4" w:rsidRDefault="00A07BA4">
      <w:pPr>
        <w:pStyle w:val="ConsPlusTitle"/>
        <w:jc w:val="center"/>
      </w:pPr>
      <w:r>
        <w:t>ОПРЕДЕЛЕНИЯ РАЗМЕРА ПЛАТЫ ЗА УВЕЛИЧЕНИЕ ПЛОЩАДИ</w:t>
      </w:r>
    </w:p>
    <w:p w:rsidR="00A07BA4" w:rsidRDefault="00A07BA4">
      <w:pPr>
        <w:pStyle w:val="ConsPlusTitle"/>
        <w:jc w:val="center"/>
      </w:pPr>
      <w:r>
        <w:t>ЗЕМЕЛЬНЫХ УЧАСТКОВ, НАХОДЯЩИХСЯ В ЧАСТНОЙ СОБСТВЕННОСТИ,</w:t>
      </w:r>
    </w:p>
    <w:p w:rsidR="00A07BA4" w:rsidRDefault="00A07BA4">
      <w:pPr>
        <w:pStyle w:val="ConsPlusTitle"/>
        <w:jc w:val="center"/>
      </w:pPr>
      <w:r>
        <w:t>В РЕЗУЛЬТАТЕ ПЕРЕРАСПРЕДЕЛЕНИЯ ТАКИХ ЗЕМЕЛЬНЫХ УЧАСТКОВ</w:t>
      </w:r>
    </w:p>
    <w:p w:rsidR="00A07BA4" w:rsidRDefault="00A07BA4">
      <w:pPr>
        <w:pStyle w:val="ConsPlusTitle"/>
        <w:jc w:val="center"/>
      </w:pPr>
      <w:r>
        <w:t xml:space="preserve">И ЗЕМЕЛЬНЫХ УЧАСТКОВ, НАХОДЯЩИХСЯ В </w:t>
      </w:r>
      <w:proofErr w:type="gramStart"/>
      <w:r>
        <w:t>МУНИЦИПАЛЬНОЙ</w:t>
      </w:r>
      <w:proofErr w:type="gramEnd"/>
    </w:p>
    <w:p w:rsidR="00A07BA4" w:rsidRDefault="00A07BA4">
      <w:pPr>
        <w:pStyle w:val="ConsPlusTitle"/>
        <w:jc w:val="center"/>
      </w:pPr>
      <w:r>
        <w:lastRenderedPageBreak/>
        <w:t xml:space="preserve">СОБСТВЕННОСТИ ГОРОДА РОСТОВА-НА-ДОНУ, </w:t>
      </w:r>
      <w:proofErr w:type="gramStart"/>
      <w:r>
        <w:t>РАСПОЛОЖЕННЫХ</w:t>
      </w:r>
      <w:proofErr w:type="gramEnd"/>
    </w:p>
    <w:p w:rsidR="00A07BA4" w:rsidRDefault="00A07BA4">
      <w:pPr>
        <w:pStyle w:val="ConsPlusTitle"/>
        <w:jc w:val="center"/>
      </w:pPr>
      <w:r>
        <w:t>В ГРАНИЦАХ МУНИЦИПАЛЬНОГО ОБРАЗОВАНИЯ</w:t>
      </w:r>
    </w:p>
    <w:p w:rsidR="00A07BA4" w:rsidRDefault="00A07BA4">
      <w:pPr>
        <w:pStyle w:val="ConsPlusTitle"/>
        <w:jc w:val="center"/>
      </w:pPr>
      <w:r>
        <w:t>"ГОРОД РОСТОВ-НА-ДОНУ"</w:t>
      </w:r>
    </w:p>
    <w:p w:rsidR="00A07BA4" w:rsidRDefault="00A07B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07BA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7BA4" w:rsidRDefault="00A07B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7BA4" w:rsidRDefault="00A07B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7BA4" w:rsidRDefault="00A07B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07BA4" w:rsidRDefault="00A07BA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</w:t>
            </w:r>
            <w:proofErr w:type="spellStart"/>
            <w:r>
              <w:rPr>
                <w:color w:val="392C69"/>
              </w:rPr>
              <w:t>н</w:t>
            </w:r>
            <w:proofErr w:type="spellEnd"/>
            <w:proofErr w:type="gramStart"/>
            <w:r>
              <w:rPr>
                <w:color w:val="392C69"/>
              </w:rPr>
              <w:t>/Д</w:t>
            </w:r>
            <w:proofErr w:type="gramEnd"/>
          </w:p>
          <w:p w:rsidR="00A07BA4" w:rsidRDefault="00A07BA4">
            <w:pPr>
              <w:pStyle w:val="ConsPlusNormal"/>
              <w:jc w:val="center"/>
            </w:pPr>
            <w:r>
              <w:rPr>
                <w:color w:val="392C69"/>
              </w:rPr>
              <w:t>от 20.02.2026 N 188)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7BA4" w:rsidRDefault="00A07BA4">
            <w:pPr>
              <w:pStyle w:val="ConsPlusNormal"/>
            </w:pPr>
          </w:p>
        </w:tc>
      </w:tr>
    </w:tbl>
    <w:p w:rsidR="00A07BA4" w:rsidRDefault="00A07BA4">
      <w:pPr>
        <w:pStyle w:val="ConsPlusNormal"/>
      </w:pPr>
    </w:p>
    <w:p w:rsidR="00A07BA4" w:rsidRDefault="00A07BA4">
      <w:pPr>
        <w:pStyle w:val="ConsPlusNormal"/>
        <w:ind w:firstLine="540"/>
        <w:jc w:val="both"/>
      </w:pPr>
      <w:bookmarkStart w:id="1" w:name="P49"/>
      <w:bookmarkEnd w:id="1"/>
      <w:r>
        <w:t>1. 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города Ростова-на-Дону, расположенных в границах муниципального образования "Город Ростов-на-Дону".</w:t>
      </w:r>
    </w:p>
    <w:p w:rsidR="00A07BA4" w:rsidRDefault="00A07BA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города Ростова-на-Дону, размер платы определяется как 100 процентов кадастровой стоимости земельного участка, находящегося в муниципальной собственности города Ростова-на-Дону,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</w:t>
      </w:r>
      <w:proofErr w:type="gramEnd"/>
      <w:r>
        <w:t xml:space="preserve">, предусмотренного </w:t>
      </w:r>
      <w:hyperlink w:anchor="P52">
        <w:r>
          <w:rPr>
            <w:color w:val="0000FF"/>
          </w:rPr>
          <w:t>пунктом 3</w:t>
        </w:r>
      </w:hyperlink>
      <w:r>
        <w:t xml:space="preserve"> настоящего Порядка.</w:t>
      </w:r>
    </w:p>
    <w:p w:rsidR="00A07BA4" w:rsidRDefault="00A07BA4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Администрации г. Ростова </w:t>
      </w:r>
      <w:proofErr w:type="spellStart"/>
      <w:r>
        <w:t>н</w:t>
      </w:r>
      <w:proofErr w:type="spellEnd"/>
      <w:proofErr w:type="gramStart"/>
      <w:r>
        <w:t>/Д</w:t>
      </w:r>
      <w:proofErr w:type="gramEnd"/>
      <w:r>
        <w:t xml:space="preserve"> от 20.02.2026 N 188)</w:t>
      </w:r>
    </w:p>
    <w:p w:rsidR="00A07BA4" w:rsidRDefault="00A07BA4">
      <w:pPr>
        <w:pStyle w:val="ConsPlusNormal"/>
        <w:spacing w:before="220"/>
        <w:ind w:firstLine="540"/>
        <w:jc w:val="both"/>
      </w:pPr>
      <w:bookmarkStart w:id="2" w:name="P52"/>
      <w:bookmarkEnd w:id="2"/>
      <w:r>
        <w:t xml:space="preserve">3. </w:t>
      </w:r>
      <w:proofErr w:type="gramStart"/>
      <w:r>
        <w:t xml:space="preserve">Размер платы в случае перераспределения земельных участков, указанных в </w:t>
      </w:r>
      <w:hyperlink w:anchor="P49">
        <w:r>
          <w:rPr>
            <w:color w:val="0000FF"/>
          </w:rPr>
          <w:t>пункте 1</w:t>
        </w:r>
      </w:hyperlink>
      <w:r>
        <w:t xml:space="preserve"> настоящего Порядка, в целях последующего изъятия подлежащих образованию земельных участков для нужд Ростовской области 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города Ростова-на-Дону, подлежащей передаче в частную собственность в результате перераспределения земельных участков.</w:t>
      </w:r>
      <w:proofErr w:type="gramEnd"/>
    </w:p>
    <w:p w:rsidR="002243D9" w:rsidRDefault="002243D9" w:rsidP="002243D9">
      <w:pPr>
        <w:pStyle w:val="ConsPlusNormal"/>
        <w:ind w:firstLine="567"/>
        <w:jc w:val="both"/>
      </w:pPr>
    </w:p>
    <w:p w:rsidR="002243D9" w:rsidRDefault="002243D9" w:rsidP="002243D9">
      <w:pPr>
        <w:pStyle w:val="ConsPlusNormal"/>
        <w:ind w:firstLine="567"/>
        <w:jc w:val="both"/>
      </w:pPr>
      <w:r>
        <w:t xml:space="preserve">4. Плата за увеличение площади земельных участков, находящихся в частной собственности граждан, размер которой определяется в соответствии с пунктом 2 настоящего Порядка, в случае, предусмотренном подпунктом 2 3 пункта 1 статьи 39.28 Земельного кодекса Российской Федерации (далее в настоящем пункте – плата), не взимается с этих граждан, являющихся: </w:t>
      </w:r>
    </w:p>
    <w:p w:rsidR="002243D9" w:rsidRDefault="002243D9" w:rsidP="002243D9">
      <w:pPr>
        <w:pStyle w:val="ConsPlusNormal"/>
        <w:ind w:firstLine="567"/>
        <w:jc w:val="both"/>
      </w:pPr>
    </w:p>
    <w:p w:rsidR="002243D9" w:rsidRDefault="002243D9" w:rsidP="002243D9">
      <w:pPr>
        <w:pStyle w:val="ConsPlusNormal"/>
        <w:ind w:firstLine="567"/>
        <w:jc w:val="both"/>
      </w:pPr>
      <w:r>
        <w:t xml:space="preserve">4.1. </w:t>
      </w:r>
      <w:proofErr w:type="gramStart"/>
      <w:r>
        <w:t>Удостоенными звания Героя Российской Федерации или награжденными орденами Российской Федерации за заслуги, проявленные в ходе участия в специальной военной операции, и являющимися ветеранами боевых действий военнослужащими, лицами, заключившими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лицами, проходящими (проходившими) службу в войсках национальной гвардии Российской Федерации и</w:t>
      </w:r>
      <w:proofErr w:type="gramEnd"/>
      <w:r>
        <w:t xml:space="preserve"> имеющими специальные звания полиции,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области, а при отсутствии такой регистрации – по месту пребывания на территории Ростовской области. </w:t>
      </w:r>
    </w:p>
    <w:p w:rsidR="002243D9" w:rsidRDefault="002243D9" w:rsidP="002243D9">
      <w:pPr>
        <w:pStyle w:val="ConsPlusNormal"/>
        <w:ind w:firstLine="567"/>
        <w:jc w:val="both"/>
      </w:pPr>
    </w:p>
    <w:p w:rsidR="002243D9" w:rsidRDefault="002243D9" w:rsidP="002243D9">
      <w:pPr>
        <w:pStyle w:val="ConsPlusNormal"/>
        <w:ind w:firstLine="567"/>
        <w:jc w:val="both"/>
      </w:pPr>
      <w:r>
        <w:t xml:space="preserve">4.2. </w:t>
      </w:r>
      <w:proofErr w:type="gramStart"/>
      <w:r>
        <w:t>Членами семей (вдовами (вдовцами), детьми (детьми в возрасте до 18 лет, детьми старше 18 лет, ставшими инвалидами до достижения ими возраста 18 лет, детьми в возрасте до 23 лет, обучающимися в организациях, осуществляющих образовательную деятельность, по очной форме обучения), родителями) военнослужащих и лиц, указанных в подпункте 4.1 настоящего пункта, в случае их гибели (смерти) вследствие увечья (ранения, травмы, контузии) или</w:t>
      </w:r>
      <w:proofErr w:type="gramEnd"/>
      <w:r>
        <w:t xml:space="preserve"> </w:t>
      </w:r>
      <w:r>
        <w:lastRenderedPageBreak/>
        <w:t>заболевания, полученных ими в ходе участия в специальной военной операции, зарегистрированными по месту жительства на территории Ростовской области на день гибели (смерти) указанных военнослужащих и лиц. Плата не взимается с указанных в абзаце первом настоящего подпункта граждан, вне зависимости от регистрации по месту жительства, а при отсутствии такой регистрации – по месту пребывания военнослужащих и лиц, указанных в подпункте 4.1 настоящего пункта.</w:t>
      </w:r>
    </w:p>
    <w:p w:rsidR="002243D9" w:rsidRDefault="002243D9">
      <w:pPr>
        <w:pStyle w:val="ConsPlusNormal"/>
        <w:spacing w:before="220"/>
        <w:ind w:firstLine="540"/>
        <w:jc w:val="both"/>
      </w:pPr>
    </w:p>
    <w:p w:rsidR="00A07BA4" w:rsidRDefault="00A07BA4">
      <w:pPr>
        <w:pStyle w:val="ConsPlusNormal"/>
      </w:pPr>
    </w:p>
    <w:p w:rsidR="00A07BA4" w:rsidRDefault="00A07BA4">
      <w:pPr>
        <w:pStyle w:val="ConsPlusNormal"/>
        <w:jc w:val="right"/>
      </w:pPr>
      <w:r>
        <w:t>Начальник Общего отдела</w:t>
      </w:r>
    </w:p>
    <w:p w:rsidR="00A07BA4" w:rsidRDefault="00A07BA4">
      <w:pPr>
        <w:pStyle w:val="ConsPlusNormal"/>
        <w:jc w:val="right"/>
      </w:pPr>
      <w:r>
        <w:t>Администрации</w:t>
      </w:r>
    </w:p>
    <w:p w:rsidR="00A07BA4" w:rsidRDefault="00A07BA4">
      <w:pPr>
        <w:pStyle w:val="ConsPlusNormal"/>
        <w:jc w:val="right"/>
      </w:pPr>
      <w:r>
        <w:t>города Ростова-на-Дону</w:t>
      </w:r>
    </w:p>
    <w:p w:rsidR="00A07BA4" w:rsidRDefault="00A07BA4">
      <w:pPr>
        <w:pStyle w:val="ConsPlusNormal"/>
        <w:jc w:val="right"/>
      </w:pPr>
      <w:r>
        <w:t>М.Ю.БЕЛЯЕВА</w:t>
      </w:r>
    </w:p>
    <w:p w:rsidR="00A07BA4" w:rsidRDefault="00A07BA4">
      <w:pPr>
        <w:pStyle w:val="ConsPlusNormal"/>
      </w:pPr>
    </w:p>
    <w:p w:rsidR="00A07BA4" w:rsidRDefault="00A07BA4">
      <w:pPr>
        <w:pStyle w:val="ConsPlusNormal"/>
      </w:pPr>
    </w:p>
    <w:p w:rsidR="00A07BA4" w:rsidRDefault="00A07BA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4059" w:rsidRDefault="006D4059"/>
    <w:sectPr w:rsidR="006D4059" w:rsidSect="00507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7BA4"/>
    <w:rsid w:val="000113DB"/>
    <w:rsid w:val="00054E3E"/>
    <w:rsid w:val="000E5482"/>
    <w:rsid w:val="0019054E"/>
    <w:rsid w:val="001D1458"/>
    <w:rsid w:val="002243D9"/>
    <w:rsid w:val="002E7652"/>
    <w:rsid w:val="003606BF"/>
    <w:rsid w:val="003772A1"/>
    <w:rsid w:val="0050530B"/>
    <w:rsid w:val="00544200"/>
    <w:rsid w:val="00547F50"/>
    <w:rsid w:val="00556A43"/>
    <w:rsid w:val="00576794"/>
    <w:rsid w:val="005E0E0F"/>
    <w:rsid w:val="006013E2"/>
    <w:rsid w:val="00606CE5"/>
    <w:rsid w:val="006B1643"/>
    <w:rsid w:val="006D4059"/>
    <w:rsid w:val="006E2555"/>
    <w:rsid w:val="006E5400"/>
    <w:rsid w:val="0076709B"/>
    <w:rsid w:val="007E079E"/>
    <w:rsid w:val="00825AB5"/>
    <w:rsid w:val="0083281C"/>
    <w:rsid w:val="009C7612"/>
    <w:rsid w:val="00A07BA4"/>
    <w:rsid w:val="00A83598"/>
    <w:rsid w:val="00AB3D04"/>
    <w:rsid w:val="00B129A1"/>
    <w:rsid w:val="00C55376"/>
    <w:rsid w:val="00C95E95"/>
    <w:rsid w:val="00D10A3A"/>
    <w:rsid w:val="00D20398"/>
    <w:rsid w:val="00D23511"/>
    <w:rsid w:val="00DF70B1"/>
    <w:rsid w:val="00FC533B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7B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7B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7B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57417&amp;dst=100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6&amp;n=157417&amp;dst=100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57417&amp;dst=100006" TargetMode="External"/><Relationship Id="rId5" Type="http://schemas.openxmlformats.org/officeDocument/2006/relationships/hyperlink" Target="https://login.consultant.ru/link/?req=doc&amp;base=RLAW186&amp;n=157417&amp;dst=10000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920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Anciferova</cp:lastModifiedBy>
  <cp:revision>2</cp:revision>
  <dcterms:created xsi:type="dcterms:W3CDTF">2026-07-09T14:15:00Z</dcterms:created>
  <dcterms:modified xsi:type="dcterms:W3CDTF">2026-07-09T14:25:00Z</dcterms:modified>
</cp:coreProperties>
</file>