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i/>
          <w:sz w:val="28"/>
          <w:szCs w:val="28"/>
        </w:rPr>
        <w:t>Перечень НПА, регулирующих предоставление муниципальной услуги № СТ-07</w:t>
      </w:r>
      <w:r w:rsidRPr="005177E6">
        <w:rPr>
          <w:rFonts w:ascii="Times New Roman" w:eastAsia="Times New Roman" w:hAnsi="Times New Roman" w:cs="Times New Roman"/>
          <w:b/>
          <w:i/>
          <w:sz w:val="28"/>
          <w:szCs w:val="28"/>
        </w:rPr>
        <w:t>3</w:t>
      </w:r>
      <w:r w:rsidRPr="005177E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-01-3.2 </w:t>
      </w:r>
      <w:r w:rsidRPr="005177E6">
        <w:rPr>
          <w:rFonts w:ascii="Times New Roman" w:hAnsi="Times New Roman" w:cs="Times New Roman"/>
          <w:b/>
          <w:i/>
          <w:sz w:val="28"/>
          <w:szCs w:val="28"/>
        </w:rPr>
        <w:t>«Предоставление лесного участка в безвозмездное пользование»</w:t>
      </w:r>
    </w:p>
    <w:p w:rsidR="005177E6" w:rsidRPr="005177E6" w:rsidRDefault="005177E6" w:rsidP="005177E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sz w:val="28"/>
          <w:szCs w:val="28"/>
        </w:rPr>
        <w:t xml:space="preserve">Земельный кодекс Российской Федерации от 25.10.2001 N 136-ФЗ </w:t>
      </w:r>
    </w:p>
    <w:p w:rsidR="005177E6" w:rsidRPr="005177E6" w:rsidRDefault="005177E6" w:rsidP="005177E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djustRightInd/>
        <w:ind w:firstLine="0"/>
        <w:rPr>
          <w:rFonts w:ascii="Rubik-Regular" w:eastAsia="Times New Roman" w:hAnsi="Rubik-Regular"/>
          <w:color w:val="000000"/>
          <w:shd w:val="clear" w:color="auto" w:fill="FFFFFF"/>
        </w:rPr>
      </w:pPr>
      <w:r w:rsidRPr="005177E6">
        <w:rPr>
          <w:rFonts w:ascii="Rubik-Regular" w:eastAsia="Times New Roman" w:hAnsi="Rubik-Regular"/>
          <w:color w:val="000000"/>
          <w:shd w:val="clear" w:color="auto" w:fill="FFFFFF"/>
        </w:rPr>
        <w:t xml:space="preserve"> «Собрание законодательства Российской Федерации» 29.10.2001, № 44, ст. 4147, 2003, № 27 (ч. I), ст. 2700; 2004, № 27, ст. 2711; № 41, ст. 3993; № 52 (часть 1), ст. 5276; 2005, № 1 (часть 1), ст. 15, ст. 17; № 10, ст. 763; № 30 (ч. II), ст. 3122, ст. 3128; 2006, № 1,ст. 17; № 17 (1 ч.), ст. 1782; № 23, ст. 2380; № 27, ст. 2880, ст. 2881; № 31 (1 ч.), ст. 3453; № 43, ст. 4412; № 50, ст. 5279, ст. 5282; № 52 (1 ч.), ст. 5498; 2007, № 1 (1 ч.), ст. 23, ст. 24; № 10, ст. 1148; № 21, ст. 2455; № 26, ст. 3075; № 31, ст. 4009; № 45, ст. 5417; № 46, ст. 5553; 2008, № 20, ст. 2251, ст. 2253; № 29 (ч. 1), ст. 3418; № 30 (ч. 1), ст. 3597; № 30 (ч. 2), ст. 3616; № 52 (ч. 1), ст. 6236; 2009, № 1, ст. 19; № 11, ст. 1261; № 29, ст. 3582, ст. 3601; № 30, ст. 3735; № 52 (1 ч.), ст. 6416, ст. 6419, ст. 6441; 2010, № 30, ст. 3998; 2011, № 1, ст. 47, ст. 4; № 13, ст. 1688; № 15, ст. 2029; № 25, ст. 3531; № 27, ст. 3880; № 29, ст. 4284; № 30 (ч. 1), ст. 4562, ст. 4563, ст. 4567, ст. 4590, ст. 4594, ст. 4605; официальный интернет-портал правовой информации pravo.gov.ru, 15.10.2020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ind w:firstLine="0"/>
        <w:jc w:val="center"/>
        <w:rPr>
          <w:rFonts w:eastAsia="Times New Roman"/>
          <w:color w:val="464C55"/>
          <w:shd w:val="clear" w:color="auto" w:fill="FFFFFF"/>
        </w:rPr>
      </w:pPr>
    </w:p>
    <w:p w:rsidR="005177E6" w:rsidRPr="005177E6" w:rsidRDefault="005177E6" w:rsidP="005177E6">
      <w:pPr>
        <w:rPr>
          <w:rFonts w:ascii="Times New Roman" w:eastAsia="Times New Roman" w:hAnsi="Times New Roman" w:cs="Times New Roman"/>
          <w:b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Лесной кодекс Российской Федерации от 04.12.2006 N 200-ФЗ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177E6">
        <w:rPr>
          <w:rFonts w:eastAsia="Times New Roman"/>
          <w:shd w:val="clear" w:color="auto" w:fill="FFFFFF"/>
        </w:rPr>
        <w:t xml:space="preserve">Собрание законодательства Российской Федерации 11.12.2006 № 50 ст. 5278, № 20 ст. 2251, № 30 (ч.1), ст. 3597, ст. 3599, № 30 (ч. 2), ст. 3616; № 52 (ч.1), ст. 6236; 2009, № 11, ст. 1261; № 29 ст.3601; </w:t>
      </w:r>
      <w:proofErr w:type="gramStart"/>
      <w:r w:rsidRPr="005177E6">
        <w:rPr>
          <w:rFonts w:eastAsia="Times New Roman"/>
          <w:shd w:val="clear" w:color="auto" w:fill="FFFFFF"/>
        </w:rPr>
        <w:t>№  30</w:t>
      </w:r>
      <w:proofErr w:type="gramEnd"/>
      <w:r w:rsidRPr="005177E6">
        <w:rPr>
          <w:rFonts w:eastAsia="Times New Roman"/>
          <w:shd w:val="clear" w:color="auto" w:fill="FFFFFF"/>
        </w:rPr>
        <w:t>, ст. 3735; № 52 (часть I) ст. 6441; 2010 № 30 ст. 3998; официальный интернет-портал правовой информации www.pravo.gov.ru 31.07.2020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Федеральный закон от 13.07.2015 N 218-ФЗ "О государственной регистрации недвижимости</w:t>
      </w:r>
      <w:proofErr w:type="gramStart"/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"</w:t>
      </w:r>
      <w:r w:rsidRPr="005177E6">
        <w:rPr>
          <w:rFonts w:eastAsia="Times New Roman"/>
          <w:color w:val="464C55"/>
          <w:shd w:val="clear" w:color="auto" w:fill="FFFFFF"/>
        </w:rPr>
        <w:t>  Собрание</w:t>
      </w:r>
      <w:proofErr w:type="gramEnd"/>
      <w:r w:rsidRPr="005177E6">
        <w:rPr>
          <w:rFonts w:eastAsia="Times New Roman"/>
          <w:color w:val="464C55"/>
          <w:shd w:val="clear" w:color="auto" w:fill="FFFFFF"/>
        </w:rPr>
        <w:t xml:space="preserve"> законодательства Российской Федерации 20.07.2015, № 23 (часть 1), 4344, официальный интернет-портал правовой информации www.pravo.gov.ru 31.07.2020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Федеральный закон от 27.07.2010 N 210-ФЗ "Об организации предоставления государственных и муниципальных услуг"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ind w:firstLine="0"/>
        <w:rPr>
          <w:rFonts w:ascii="Times New Roman" w:eastAsia="Times New Roman" w:hAnsi="Times New Roman" w:cs="Times New Roman"/>
          <w:color w:val="000000"/>
        </w:rPr>
      </w:pPr>
      <w:r w:rsidRPr="005177E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«Собрание законодательства Российской Федерации», 02.08.2010, № 31, ст. 4179; 2011, № 15, ст. 2038; ст. 3873; № 27, ст. 3880; № 29, ст. 4291; № 30 (ч. 1), ст. 4587; официальный интернет-портал правовой информации pravo.gov.ru, 31.07.2020.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Федеральный закон от 24.11.1995 N 181-ФЗ "О социальной защите инвалидов в Российской Федерации"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</w:rPr>
      </w:pPr>
      <w:r w:rsidRPr="005177E6">
        <w:rPr>
          <w:rFonts w:ascii="Times New Roman" w:eastAsia="Times New Roman" w:hAnsi="Times New Roman" w:cs="Times New Roman"/>
          <w:color w:val="000000"/>
          <w:shd w:val="clear" w:color="auto" w:fill="FFFFFF"/>
        </w:rPr>
        <w:t>«Собрание законодательства Российской Федерации», 27.11.1995, № 48 ст. 4563; 1998, № 31, ст. 3803; 1999, № 2, ст. 232; № 29 ст. 3693; 2000, № 22, ст. 2267; 2001, № 24, ст. 2410; № 33 (Часть I) ст. 3426; № 53 (часть I), ст. 5024; 2002, № 1 (Часть I), ст. 2; № 22, ст. 2026; 2003, № 2, ст. 167; № 43, ст. 4108; 2004, № 35, ст. 3607; 2005, № 1 (часть 1), ст.25; 2006, № 1, ст. 10; 2007, № 43, ст. 5084; № 49, ст. 6070; 2008, № 9, ст. 817; № 29 (часть I), ст. 3410; № 30 (часть II), ст. 3616; № 52 (часть I), ст. 6224; 2009, № 18 (часть I), ст. 2152; № 30, ст. 3739; 2010, № 50, ст. 6609; 2011, № 27, ст. 3880; № 30 (часть I), ст. 4596; официальный интернет-портал правовой информации pravo.gov.ru, 24.04.2020.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lastRenderedPageBreak/>
        <w:t xml:space="preserve">Федеральный закон от 06.04.2011 N 63-ФЗ "Об электронной подписи"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Cs/>
          <w:color w:val="000000"/>
          <w:kern w:val="36"/>
        </w:rPr>
      </w:pPr>
      <w:r w:rsidRPr="005177E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«Собрание законодательства Российской Федерации», 11.04.2011, № 15, ст. 2036; № 27, ст. 3880; официальный интернет-портал правовой информации pravo.gov.ru, 08.06.2020.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Федеральный закон от 06.10.2003 N 131-ФЗ "Об общих принципах организации местного самоуправления в Российской Федерации"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Cs/>
          <w:color w:val="000000"/>
          <w:kern w:val="36"/>
        </w:rPr>
      </w:pPr>
      <w:r w:rsidRPr="005177E6">
        <w:rPr>
          <w:rFonts w:ascii="Times New Roman" w:eastAsia="Times New Roman" w:hAnsi="Times New Roman" w:cs="Times New Roman"/>
          <w:color w:val="000000"/>
          <w:shd w:val="clear" w:color="auto" w:fill="FFFFFF"/>
        </w:rPr>
        <w:t>«Собрание законодательства Российской Федерации» 06.10.2003, № 40, ст. 3822; 2004, № 25, ст. 2484; № 33, ст. 3368; 2005, № 1 (часть 1), ст. 9, ст. 12, ст. 17, ст. 25, ст. 37; № 17, ст. 1480; № 27, ст. 2708,ст. 3104; № 30 (часть 1), ст. 3108; № 42, ст. 4216; 2006 № 1, ст. 9; ст. 10; ст. 17; № 6, ст. 636; № 8, ст. 852; № 23, ст. 2380; № 30, ст. 3296; ст. 3427; № 31 (часть 1), ст. 3452; № 43, ст. 4412; № 49 (часть 1), ст. 5088; № 50, ст. 5279; 2007, № 1 (часть 1), ст. 21; № 10, ст. 1151; № 18, ст. 2117; № 21, ст. 2455; № 25, ст. 2977; № 26, ст. 3074; № 30, ст. 3801; № 43, ст. 5084; № 45, ст. 5430; № 46, ст. 5553, ст. 5556; 2008, № 24, ст. 2790; № 30 (часть 2), ст. 3616; № 48, ст. 5517; № 49, ст. 5744; № 52 (часть 1), ст. 6229, ст. 6236; 2009,  № 19, ст. 2280, № 48ст. 5711, ст. 5733; № 52 (часть 1), ст. 6441; 2010, № 15, ст. 1736; № 19, ст. 2291; № 31, ст. 4160, ст. 4206; № 40, ст. 4969; № 45, ст. 5751; № 49, ст. 6409, ст. 6411; 2011, № 1, ст. 54; № 13, ст. 1685; № 17, ст. 2310; № 19, ст. 2705; № 29, ст. 4283; № 30 (часть 1), ст. 4572; № 30 (часть 1), ст. 4590, ст. 4591, ст. 4595, ст. 4594; № 31, ст. 4703; официальный интернет-портал правовой информации pravo.gov.ru, 20.07.2020.</w:t>
      </w:r>
    </w:p>
    <w:p w:rsidR="005177E6" w:rsidRPr="005177E6" w:rsidRDefault="005177E6" w:rsidP="005177E6">
      <w:pPr>
        <w:rPr>
          <w:rFonts w:ascii="Times New Roman" w:eastAsia="Times New Roman" w:hAnsi="Times New Roman" w:cs="Times New Roman"/>
          <w:b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255" w:line="300" w:lineRule="atLeast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</w:pPr>
      <w:r w:rsidRPr="005177E6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Постановление Правительства Российской Федерации от 25.06.2012 № 634 "О видах электронной подписи, использование которых допускается при обращении за получением государственных и муниципальных услуг"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255" w:line="300" w:lineRule="atLeast"/>
        <w:ind w:firstLine="0"/>
        <w:outlineLvl w:val="1"/>
        <w:rPr>
          <w:rFonts w:ascii="Times New Roman" w:eastAsia="Times New Roman" w:hAnsi="Times New Roman" w:cs="Times New Roman"/>
          <w:b/>
          <w:bCs/>
          <w:color w:val="22272F"/>
          <w:shd w:val="clear" w:color="auto" w:fill="FFFFFF"/>
        </w:rPr>
      </w:pPr>
      <w:r w:rsidRPr="005177E6">
        <w:rPr>
          <w:rFonts w:ascii="Rubik-Regular" w:eastAsia="Times New Roman" w:hAnsi="Rubik-Regular"/>
          <w:color w:val="000000"/>
          <w:shd w:val="clear" w:color="auto" w:fill="FFFFFF"/>
        </w:rPr>
        <w:t xml:space="preserve"> «Собрание законодательства Российской Федерации», 02.07.2012, № 27, ст. 3744 официальный интернет-портал правовой информации pravo.gov.ru, 30.08.2018.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255" w:line="300" w:lineRule="atLeast"/>
        <w:ind w:firstLine="0"/>
        <w:outlineLvl w:val="1"/>
        <w:rPr>
          <w:rFonts w:ascii="Times New Roman" w:eastAsia="Times New Roman" w:hAnsi="Times New Roman" w:cs="Times New Roman"/>
          <w:b/>
        </w:rPr>
      </w:pPr>
      <w:r w:rsidRPr="005177E6">
        <w:rPr>
          <w:rFonts w:ascii="Times New Roman" w:eastAsia="Times New Roman" w:hAnsi="Times New Roman" w:cs="Times New Roman"/>
          <w:b/>
          <w:sz w:val="28"/>
          <w:szCs w:val="28"/>
        </w:rPr>
        <w:t>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Pr="005177E6">
        <w:rPr>
          <w:rFonts w:ascii="Times New Roman" w:eastAsia="Times New Roman" w:hAnsi="Times New Roman" w:cs="Times New Roman"/>
          <w:b/>
        </w:rPr>
        <w:t xml:space="preserve">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255" w:line="300" w:lineRule="atLeast"/>
        <w:ind w:firstLine="0"/>
        <w:outlineLvl w:val="1"/>
        <w:rPr>
          <w:rFonts w:ascii="Times New Roman" w:eastAsia="Times New Roman" w:hAnsi="Times New Roman" w:cs="Times New Roman"/>
          <w:b/>
          <w:bCs/>
          <w:color w:val="4D4D4D"/>
        </w:rPr>
      </w:pPr>
      <w:r w:rsidRPr="005177E6">
        <w:rPr>
          <w:rFonts w:ascii="Rubik-Regular" w:eastAsia="Times New Roman" w:hAnsi="Rubik-Regular"/>
          <w:color w:val="000000"/>
          <w:shd w:val="clear" w:color="auto" w:fill="FFFFFF"/>
        </w:rPr>
        <w:t xml:space="preserve"> «Собрание законодательства Российской Федерации», 03.09.2012, № 36, ст. 4903; официальный интернет-портал правовой информации pravo.gov.ru, 27.10.2017.</w:t>
      </w:r>
      <w:r w:rsidRPr="005177E6"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  <w:t xml:space="preserve">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22272F"/>
          <w:shd w:val="clear" w:color="auto" w:fill="FFFFFF"/>
        </w:rPr>
      </w:pPr>
      <w:r w:rsidRPr="005177E6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Постановление Правительства Российской Федерации от 26.03.2016 N 236 "О требованиях к предоставлению в электронной форме государственных и муниципальных услуг</w:t>
      </w:r>
      <w:r w:rsidRPr="005177E6">
        <w:rPr>
          <w:rFonts w:ascii="Times New Roman" w:eastAsia="Times New Roman" w:hAnsi="Times New Roman" w:cs="Times New Roman"/>
          <w:b/>
          <w:bCs/>
          <w:color w:val="22272F"/>
          <w:shd w:val="clear" w:color="auto" w:fill="FFFFFF"/>
        </w:rPr>
        <w:t xml:space="preserve">" </w:t>
      </w:r>
    </w:p>
    <w:p w:rsidR="005177E6" w:rsidRPr="005177E6" w:rsidRDefault="005177E6" w:rsidP="005177E6">
      <w:pPr>
        <w:widowControl/>
        <w:shd w:val="clear" w:color="auto" w:fill="FFFFFF"/>
        <w:autoSpaceDE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</w:rPr>
      </w:pPr>
      <w:r w:rsidRPr="005177E6">
        <w:rPr>
          <w:rFonts w:ascii="Rubik-Regular" w:eastAsia="Times New Roman" w:hAnsi="Rubik-Regular"/>
          <w:color w:val="000000"/>
          <w:shd w:val="clear" w:color="auto" w:fill="FFFFFF"/>
        </w:rPr>
        <w:t xml:space="preserve"> «Собрание законодательства Российской Федерации», 11.04.2016, № 15, ст. 2084; официальный интернет-портал правовой информации pravo.gov.ru, 25.08.2020.</w:t>
      </w:r>
    </w:p>
    <w:p w:rsidR="005177E6" w:rsidRPr="005177E6" w:rsidRDefault="005177E6" w:rsidP="005177E6">
      <w:pPr>
        <w:widowControl/>
        <w:shd w:val="clear" w:color="auto" w:fill="FFFFFF"/>
        <w:autoSpaceDE/>
        <w:autoSpaceDN/>
        <w:adjustRightInd/>
        <w:spacing w:after="144" w:line="263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</w:pP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Приказ Министерства природных ресурсов и экологии </w:t>
      </w:r>
      <w:r w:rsidRPr="005177E6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Российской Федерации</w:t>
      </w:r>
      <w:r w:rsidRPr="005177E6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 от 20 декабря 2017 г. N 693 "Об утверждении типовых договоров аренды лесных участков" </w:t>
      </w:r>
    </w:p>
    <w:p w:rsidR="005177E6" w:rsidRPr="005177E6" w:rsidRDefault="005177E6" w:rsidP="005177E6">
      <w:pPr>
        <w:rPr>
          <w:rFonts w:ascii="Times New Roman" w:eastAsia="Times New Roman" w:hAnsi="Times New Roman" w:cs="Times New Roman"/>
          <w:b/>
        </w:rPr>
      </w:pPr>
    </w:p>
    <w:p w:rsidR="005177E6" w:rsidRPr="005177E6" w:rsidRDefault="005177E6" w:rsidP="005177E6">
      <w:pPr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</w:pPr>
      <w:r w:rsidRPr="005177E6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lastRenderedPageBreak/>
        <w:t>Приказ Министерства экономического развития Российской Федерации от 12.01.2015 г. N 1"Об утверждении перечня документов, подтверждающих право заявителя на приобретение земельного участка без проведения торгов"</w:t>
      </w:r>
      <w:r w:rsidRPr="005177E6">
        <w:rPr>
          <w:rFonts w:ascii="Times New Roman" w:eastAsia="Times New Roman" w:hAnsi="Times New Roman" w:cs="Times New Roman"/>
          <w:b/>
          <w:bCs/>
          <w:color w:val="22272F"/>
          <w:shd w:val="clear" w:color="auto" w:fill="FFFFFF"/>
        </w:rPr>
        <w:t xml:space="preserve"> </w:t>
      </w:r>
      <w:r w:rsidRPr="005177E6"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  <w:t>официальный интернет-портал правовой информации pravo.gov.ru, 28.02.2015, 06.09.2019.</w:t>
      </w:r>
    </w:p>
    <w:p w:rsidR="005177E6" w:rsidRPr="005177E6" w:rsidRDefault="005177E6" w:rsidP="005177E6">
      <w:pPr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</w:pPr>
    </w:p>
    <w:p w:rsidR="005177E6" w:rsidRPr="005177E6" w:rsidRDefault="005177E6" w:rsidP="005177E6">
      <w:pPr>
        <w:widowControl/>
        <w:autoSpaceDE/>
        <w:adjustRightInd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Приказ Министерства экономического развития Российской Федерации от 14.01.2015 № 7 "Об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</w:t>
      </w:r>
    </w:p>
    <w:p w:rsidR="005177E6" w:rsidRPr="005177E6" w:rsidRDefault="005177E6" w:rsidP="005177E6">
      <w:pPr>
        <w:ind w:firstLine="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5177E6">
        <w:rPr>
          <w:rFonts w:ascii="Rubik-Regular" w:eastAsia="Times New Roman" w:hAnsi="Rubik-Regular"/>
          <w:color w:val="000000"/>
          <w:shd w:val="clear" w:color="auto" w:fill="FFFFFF"/>
        </w:rPr>
        <w:t>официальный интернет-портал правовой информации pravo.gov.ru, 27.02.2015.</w:t>
      </w:r>
    </w:p>
    <w:p w:rsidR="005177E6" w:rsidRPr="005177E6" w:rsidRDefault="005177E6" w:rsidP="005177E6">
      <w:pPr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</w:pPr>
    </w:p>
    <w:p w:rsidR="005177E6" w:rsidRPr="005177E6" w:rsidRDefault="005177E6" w:rsidP="005177E6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7E6">
        <w:rPr>
          <w:rFonts w:ascii="Times New Roman" w:eastAsia="Times New Roman" w:hAnsi="Times New Roman" w:cs="Times New Roman"/>
          <w:b/>
          <w:sz w:val="28"/>
          <w:szCs w:val="28"/>
        </w:rPr>
        <w:t xml:space="preserve">Областной закон Ростовской области от 03.08.2007 N 746-ЗС "О регулировании лесных отношений в Ростовской области" </w:t>
      </w:r>
    </w:p>
    <w:p w:rsidR="005177E6" w:rsidRPr="005177E6" w:rsidRDefault="005177E6" w:rsidP="005177E6">
      <w:pPr>
        <w:rPr>
          <w:rFonts w:ascii="Times New Roman" w:eastAsia="Times New Roman" w:hAnsi="Times New Roman" w:cs="Times New Roman"/>
          <w:color w:val="000000" w:themeColor="text1"/>
        </w:rPr>
      </w:pPr>
      <w:r w:rsidRPr="005177E6">
        <w:rPr>
          <w:rFonts w:ascii="Times New Roman" w:eastAsia="Times New Roman" w:hAnsi="Times New Roman" w:cs="Times New Roman"/>
          <w:color w:val="000000" w:themeColor="text1"/>
        </w:rPr>
        <w:t xml:space="preserve">«Наше время» 15.08.2007 № 268-272, 2008, № 165-166; №428-436; 2009, № 210; 2010, № 70, № 456-459; 2012, № 649-652; 2014, № 164; </w:t>
      </w:r>
      <w:r w:rsidRPr="005177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официальный интернет-портал правовой информации </w:t>
      </w:r>
      <w:hyperlink r:id="rId4" w:history="1">
        <w:r w:rsidRPr="005177E6">
          <w:rPr>
            <w:rFonts w:ascii="Times New Roman" w:eastAsia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www.pravo.gov.ru</w:t>
        </w:r>
      </w:hyperlink>
      <w:r w:rsidRPr="005177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08.05.2019.</w:t>
      </w:r>
    </w:p>
    <w:p w:rsidR="005177E6" w:rsidRPr="005177E6" w:rsidRDefault="005177E6" w:rsidP="005177E6">
      <w:pPr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</w:pPr>
    </w:p>
    <w:p w:rsidR="005177E6" w:rsidRPr="005177E6" w:rsidRDefault="005177E6" w:rsidP="005177E6">
      <w:pPr>
        <w:widowControl/>
        <w:shd w:val="clear" w:color="auto" w:fill="FFFFFF"/>
        <w:autoSpaceDE/>
        <w:autoSpaceDN/>
        <w:adjustRightInd/>
        <w:spacing w:line="288" w:lineRule="atLeast"/>
        <w:ind w:firstLine="0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2"/>
          <w:szCs w:val="22"/>
        </w:rPr>
      </w:pPr>
      <w:r w:rsidRPr="005177E6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</w:rPr>
        <w:t>Решение от 25.08.2016 № 198 «Об утверждении перечня услуг, которые являются необходимыми и обязательными для предоставления муниципальных услуг Администрацией города Ростова-на-Дону и ее органами</w:t>
      </w:r>
      <w:r w:rsidRPr="005177E6">
        <w:rPr>
          <w:rFonts w:ascii="Times New Roman" w:eastAsia="Times New Roman" w:hAnsi="Times New Roman" w:cs="Times New Roman"/>
          <w:b/>
          <w:color w:val="3C3C3C"/>
          <w:spacing w:val="2"/>
          <w:sz w:val="22"/>
          <w:szCs w:val="22"/>
        </w:rPr>
        <w:t>»</w:t>
      </w:r>
      <w:r w:rsidRPr="005177E6">
        <w:rPr>
          <w:rFonts w:ascii="Times New Roman" w:eastAsia="Times New Roman" w:hAnsi="Times New Roman" w:cs="Times New Roman"/>
          <w:color w:val="3C3C3C"/>
          <w:spacing w:val="2"/>
          <w:sz w:val="22"/>
          <w:szCs w:val="22"/>
        </w:rPr>
        <w:t xml:space="preserve"> </w:t>
      </w:r>
      <w:r w:rsidRPr="005177E6">
        <w:rPr>
          <w:rFonts w:ascii="Rubik-Regular" w:eastAsia="Times New Roman" w:hAnsi="Rubik-Regular" w:cs="Times New Roman"/>
          <w:color w:val="000000"/>
          <w:sz w:val="27"/>
          <w:szCs w:val="27"/>
          <w:shd w:val="clear" w:color="auto" w:fill="FFFFFF"/>
        </w:rPr>
        <w:t>«Ростов официальный», 2016 № 36; 2018, № 42; 2019, № 10; 2020, № 44.</w:t>
      </w:r>
    </w:p>
    <w:p w:rsidR="005177E6" w:rsidRPr="005177E6" w:rsidRDefault="005177E6" w:rsidP="005177E6">
      <w:pPr>
        <w:rPr>
          <w:rFonts w:ascii="Times New Roman" w:eastAsia="Times New Roman" w:hAnsi="Times New Roman" w:cs="Times New Roman"/>
          <w:b/>
          <w:bCs/>
          <w:color w:val="22272F"/>
          <w:shd w:val="clear" w:color="auto" w:fill="FFFFFF"/>
        </w:rPr>
      </w:pPr>
    </w:p>
    <w:p w:rsidR="005177E6" w:rsidRPr="005177E6" w:rsidRDefault="005177E6" w:rsidP="005177E6">
      <w:pPr>
        <w:rPr>
          <w:rFonts w:ascii="Times New Roman" w:eastAsia="Times New Roman" w:hAnsi="Times New Roman" w:cs="Times New Roman"/>
          <w:b/>
        </w:rPr>
      </w:pPr>
      <w:r w:rsidRPr="005177E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Постановление Администрации города Ростова-на-Дону от 11.09.2017 № 864 «Об утверждении лесохозяйственного регламента Ростовского городского лесничества» </w:t>
      </w:r>
      <w:r w:rsidRPr="005177E6"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  <w:t xml:space="preserve">«Ростов официальный» </w:t>
      </w:r>
      <w:proofErr w:type="gramStart"/>
      <w:r w:rsidRPr="005177E6"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  <w:t>20.09.2017  №</w:t>
      </w:r>
      <w:proofErr w:type="gramEnd"/>
      <w:r w:rsidRPr="005177E6">
        <w:rPr>
          <w:rFonts w:ascii="Rubik-Regular" w:eastAsia="Times New Roman" w:hAnsi="Rubik-Regular"/>
          <w:color w:val="000000"/>
          <w:sz w:val="27"/>
          <w:szCs w:val="27"/>
          <w:shd w:val="clear" w:color="auto" w:fill="FFFFFF"/>
        </w:rPr>
        <w:t xml:space="preserve"> 38, 2020, № 10.</w:t>
      </w:r>
      <w:bookmarkStart w:id="0" w:name="_GoBack"/>
      <w:bookmarkEnd w:id="0"/>
    </w:p>
    <w:sectPr w:rsidR="005177E6" w:rsidRPr="00517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ubik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65B"/>
    <w:rsid w:val="00045D6E"/>
    <w:rsid w:val="0013401B"/>
    <w:rsid w:val="00334B23"/>
    <w:rsid w:val="00427862"/>
    <w:rsid w:val="004B0A19"/>
    <w:rsid w:val="005177E6"/>
    <w:rsid w:val="00906A11"/>
    <w:rsid w:val="0094219D"/>
    <w:rsid w:val="0099765B"/>
    <w:rsid w:val="00AB2F4C"/>
    <w:rsid w:val="00BC55B2"/>
    <w:rsid w:val="00BE5E9E"/>
    <w:rsid w:val="00C17716"/>
    <w:rsid w:val="00C9597F"/>
    <w:rsid w:val="00DD4BDB"/>
    <w:rsid w:val="00E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A7970-4309-4E25-A0A8-BAC5A213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1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278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formattext">
    <w:name w:val="formattext"/>
    <w:basedOn w:val="a"/>
    <w:rsid w:val="004278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uiPriority w:val="99"/>
    <w:semiHidden/>
    <w:unhideWhenUsed/>
    <w:rsid w:val="004278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УБиЛХ</dc:creator>
  <cp:lastModifiedBy>УБиЛХ</cp:lastModifiedBy>
  <cp:revision>6</cp:revision>
  <cp:lastPrinted>2020-09-21T07:37:00Z</cp:lastPrinted>
  <dcterms:created xsi:type="dcterms:W3CDTF">2020-09-18T13:57:00Z</dcterms:created>
  <dcterms:modified xsi:type="dcterms:W3CDTF">2020-11-19T07:19:00Z</dcterms:modified>
</cp:coreProperties>
</file>