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8BB" w:rsidRPr="006978BB" w:rsidRDefault="006978BB" w:rsidP="006978BB">
      <w:pPr>
        <w:jc w:val="right"/>
        <w:rPr>
          <w:rFonts w:eastAsiaTheme="minorHAnsi"/>
          <w:b/>
          <w:sz w:val="24"/>
          <w:szCs w:val="24"/>
          <w:lang w:eastAsia="en-US"/>
        </w:rPr>
      </w:pPr>
      <w:r w:rsidRPr="006978BB">
        <w:rPr>
          <w:rFonts w:eastAsiaTheme="minorHAnsi"/>
          <w:b/>
          <w:sz w:val="24"/>
          <w:szCs w:val="24"/>
          <w:lang w:eastAsia="en-US"/>
        </w:rPr>
        <w:t>Приложение №1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B42762">
        <w:rPr>
          <w:rFonts w:eastAsiaTheme="minorHAnsi"/>
          <w:sz w:val="28"/>
          <w:szCs w:val="28"/>
          <w:lang w:eastAsia="en-US"/>
        </w:rPr>
        <w:t>Октябрьский</w:t>
      </w:r>
      <w:r w:rsidR="00FF7B78">
        <w:rPr>
          <w:rFonts w:eastAsiaTheme="minorHAnsi"/>
          <w:sz w:val="28"/>
          <w:szCs w:val="28"/>
          <w:lang w:eastAsia="en-US"/>
        </w:rPr>
        <w:t xml:space="preserve"> район города Ростова-на-Дону;</w:t>
      </w:r>
    </w:p>
    <w:p w:rsidR="00F70BCA" w:rsidRPr="00E954A7" w:rsidRDefault="00F70BCA" w:rsidP="008E0615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8E0615">
        <w:rPr>
          <w:rFonts w:eastAsiaTheme="minorHAnsi"/>
          <w:sz w:val="28"/>
          <w:szCs w:val="28"/>
          <w:lang w:eastAsia="en-US"/>
        </w:rPr>
        <w:t>Губернаторский проект поддержки местных инициатив «Сделаем вместе»;</w:t>
      </w:r>
    </w:p>
    <w:p w:rsidR="00F70BCA" w:rsidRPr="008E061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 итогах реализации инициативного проекта</w:t>
      </w:r>
      <w:r w:rsidR="008E0615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D00364">
        <w:rPr>
          <w:rFonts w:eastAsiaTheme="minorHAnsi"/>
          <w:sz w:val="28"/>
          <w:szCs w:val="28"/>
          <w:u w:val="single"/>
          <w:lang w:eastAsia="en-US"/>
        </w:rPr>
        <w:t>р</w:t>
      </w:r>
      <w:r w:rsidR="008E0615" w:rsidRPr="008E0615">
        <w:rPr>
          <w:rFonts w:eastAsiaTheme="minorHAnsi"/>
          <w:sz w:val="28"/>
          <w:szCs w:val="28"/>
          <w:u w:val="single"/>
          <w:lang w:eastAsia="en-US"/>
        </w:rPr>
        <w:t>еализован</w:t>
      </w:r>
      <w:r w:rsidRPr="008E0615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         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ab/>
      </w:r>
      <w:r w:rsidR="00085048">
        <w:rPr>
          <w:rFonts w:eastAsiaTheme="minorHAnsi"/>
          <w:sz w:val="28"/>
          <w:szCs w:val="28"/>
          <w:vertAlign w:val="superscript"/>
          <w:lang w:eastAsia="en-US"/>
        </w:rPr>
        <w:t xml:space="preserve">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>(реализован/не реализован)</w:t>
      </w:r>
    </w:p>
    <w:p w:rsidR="00F70BCA" w:rsidRPr="00C60E53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реализации инициативного проекта</w:t>
      </w:r>
      <w:r w:rsidR="00AA6881">
        <w:rPr>
          <w:rFonts w:eastAsiaTheme="minorHAnsi"/>
          <w:sz w:val="28"/>
          <w:szCs w:val="28"/>
          <w:lang w:eastAsia="en-US"/>
        </w:rPr>
        <w:t xml:space="preserve">: </w:t>
      </w:r>
      <w:r w:rsidR="00AA6881" w:rsidRPr="004A5B86">
        <w:rPr>
          <w:rFonts w:eastAsiaTheme="minorHAnsi"/>
          <w:sz w:val="28"/>
          <w:szCs w:val="28"/>
          <w:lang w:eastAsia="en-US"/>
        </w:rPr>
        <w:t xml:space="preserve">с </w:t>
      </w:r>
      <w:r w:rsidR="00D00364">
        <w:rPr>
          <w:rFonts w:eastAsiaTheme="minorHAnsi"/>
          <w:sz w:val="28"/>
          <w:szCs w:val="28"/>
          <w:lang w:eastAsia="en-US"/>
        </w:rPr>
        <w:t>31</w:t>
      </w:r>
      <w:r w:rsidR="00085048" w:rsidRPr="00085048">
        <w:rPr>
          <w:rFonts w:eastAsiaTheme="minorHAnsi"/>
          <w:sz w:val="28"/>
          <w:szCs w:val="28"/>
          <w:lang w:eastAsia="en-US"/>
        </w:rPr>
        <w:t>.0</w:t>
      </w:r>
      <w:r w:rsidR="00D00364">
        <w:rPr>
          <w:rFonts w:eastAsiaTheme="minorHAnsi"/>
          <w:sz w:val="28"/>
          <w:szCs w:val="28"/>
          <w:lang w:eastAsia="en-US"/>
        </w:rPr>
        <w:t>3</w:t>
      </w:r>
      <w:r w:rsidR="00085048" w:rsidRPr="00085048">
        <w:rPr>
          <w:rFonts w:eastAsiaTheme="minorHAnsi"/>
          <w:sz w:val="28"/>
          <w:szCs w:val="28"/>
          <w:lang w:eastAsia="en-US"/>
        </w:rPr>
        <w:t>.2025</w:t>
      </w:r>
      <w:r w:rsidR="00085048">
        <w:rPr>
          <w:rFonts w:eastAsiaTheme="minorHAnsi"/>
          <w:sz w:val="28"/>
          <w:szCs w:val="28"/>
          <w:lang w:eastAsia="en-US"/>
        </w:rPr>
        <w:t xml:space="preserve"> </w:t>
      </w:r>
      <w:r w:rsidR="00085048">
        <w:rPr>
          <w:rFonts w:eastAsiaTheme="minorHAnsi"/>
          <w:sz w:val="28"/>
          <w:szCs w:val="28"/>
          <w:lang w:eastAsia="en-US"/>
        </w:rPr>
        <w:br/>
      </w:r>
      <w:r w:rsidR="00AA6881" w:rsidRPr="00C60E53">
        <w:rPr>
          <w:rFonts w:eastAsiaTheme="minorHAnsi"/>
          <w:color w:val="000000" w:themeColor="text1"/>
          <w:sz w:val="28"/>
          <w:szCs w:val="28"/>
          <w:lang w:eastAsia="en-US"/>
        </w:rPr>
        <w:t xml:space="preserve">по </w:t>
      </w:r>
      <w:r w:rsidR="00D00364" w:rsidRPr="00C60E53">
        <w:rPr>
          <w:rFonts w:eastAsiaTheme="minorHAnsi"/>
          <w:color w:val="000000" w:themeColor="text1"/>
          <w:sz w:val="28"/>
          <w:szCs w:val="28"/>
          <w:lang w:eastAsia="en-US"/>
        </w:rPr>
        <w:t>0</w:t>
      </w:r>
      <w:r w:rsidR="00085048" w:rsidRPr="00C60E53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D00364" w:rsidRPr="00C60E53">
        <w:rPr>
          <w:rFonts w:eastAsiaTheme="minorHAnsi"/>
          <w:color w:val="000000" w:themeColor="text1"/>
          <w:sz w:val="28"/>
          <w:szCs w:val="28"/>
          <w:lang w:eastAsia="en-US"/>
        </w:rPr>
        <w:t>10</w:t>
      </w:r>
      <w:r w:rsidR="00085048" w:rsidRPr="00C60E53">
        <w:rPr>
          <w:rFonts w:eastAsiaTheme="minorHAnsi"/>
          <w:color w:val="000000" w:themeColor="text1"/>
          <w:sz w:val="28"/>
          <w:szCs w:val="28"/>
          <w:lang w:eastAsia="en-US"/>
        </w:rPr>
        <w:t>.2025;</w:t>
      </w:r>
    </w:p>
    <w:p w:rsidR="00F70BCA" w:rsidRPr="00C60E53" w:rsidRDefault="00F70BCA" w:rsidP="004A5B86">
      <w:pPr>
        <w:autoSpaceDE w:val="0"/>
        <w:autoSpaceDN w:val="0"/>
        <w:adjustRightInd w:val="0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60E53">
        <w:rPr>
          <w:rFonts w:eastAsiaTheme="minorHAnsi"/>
          <w:color w:val="000000" w:themeColor="text1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</w:t>
      </w:r>
      <w:r w:rsidR="004A5B86" w:rsidRPr="00C60E53">
        <w:rPr>
          <w:rFonts w:eastAsiaTheme="minorHAnsi"/>
          <w:color w:val="000000" w:themeColor="text1"/>
          <w:sz w:val="28"/>
          <w:szCs w:val="28"/>
          <w:lang w:eastAsia="en-US"/>
        </w:rPr>
        <w:t>,</w:t>
      </w:r>
      <w:r w:rsidRPr="00C60E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если такой срок нарушен</w:t>
      </w:r>
      <w:r w:rsidR="00CE239D" w:rsidRPr="00C60E5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  <w:r w:rsidR="004A5B86" w:rsidRPr="00C60E53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86F78" w:rsidRPr="00C60E53">
        <w:rPr>
          <w:rFonts w:eastAsiaTheme="minorHAnsi"/>
          <w:color w:val="000000" w:themeColor="text1"/>
          <w:sz w:val="28"/>
          <w:szCs w:val="28"/>
          <w:lang w:eastAsia="en-US"/>
        </w:rPr>
        <w:t>Отсутствие финансирования у подрядной организации, нарушения в поставке материалов и оборудования</w:t>
      </w:r>
      <w:r w:rsidRPr="00C60E53">
        <w:rPr>
          <w:rFonts w:eastAsiaTheme="minorHAnsi"/>
          <w:color w:val="000000" w:themeColor="text1"/>
          <w:sz w:val="28"/>
          <w:szCs w:val="28"/>
          <w:lang w:eastAsia="en-US"/>
        </w:rPr>
        <w:t>.</w:t>
      </w:r>
    </w:p>
    <w:p w:rsidR="00F70BCA" w:rsidRPr="00C60E53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C60E53">
        <w:rPr>
          <w:rFonts w:eastAsiaTheme="minorHAnsi"/>
          <w:color w:val="000000" w:themeColor="text1"/>
          <w:sz w:val="28"/>
          <w:szCs w:val="28"/>
          <w:lang w:eastAsia="en-US"/>
        </w:rPr>
        <w:t xml:space="preserve">4.2. Планируемый срок реализации инициативного проекта в случае нарушения установленного срока </w:t>
      </w:r>
      <w:r w:rsidR="00D00364" w:rsidRPr="00C60E53">
        <w:rPr>
          <w:rFonts w:eastAsiaTheme="minorHAnsi"/>
          <w:color w:val="000000" w:themeColor="text1"/>
          <w:sz w:val="28"/>
          <w:szCs w:val="28"/>
          <w:lang w:eastAsia="en-US"/>
        </w:rPr>
        <w:t>0</w:t>
      </w:r>
      <w:r w:rsidR="00085048" w:rsidRPr="00C60E53">
        <w:rPr>
          <w:rFonts w:eastAsiaTheme="minorHAnsi"/>
          <w:color w:val="000000" w:themeColor="text1"/>
          <w:sz w:val="28"/>
          <w:szCs w:val="28"/>
          <w:lang w:eastAsia="en-US"/>
        </w:rPr>
        <w:t>1.</w:t>
      </w:r>
      <w:r w:rsidR="00D00364" w:rsidRPr="00C60E53">
        <w:rPr>
          <w:rFonts w:eastAsiaTheme="minorHAnsi"/>
          <w:color w:val="000000" w:themeColor="text1"/>
          <w:sz w:val="28"/>
          <w:szCs w:val="28"/>
          <w:lang w:eastAsia="en-US"/>
        </w:rPr>
        <w:t>10</w:t>
      </w:r>
      <w:r w:rsidR="00085048" w:rsidRPr="00C60E53">
        <w:rPr>
          <w:rFonts w:eastAsiaTheme="minorHAnsi"/>
          <w:color w:val="000000" w:themeColor="text1"/>
          <w:sz w:val="28"/>
          <w:szCs w:val="28"/>
          <w:lang w:eastAsia="en-US"/>
        </w:rPr>
        <w:t>.2025.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0810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FF7B78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FF7B78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FF7B7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</w:p>
          <w:p w:rsidR="00F70BCA" w:rsidRPr="00E954A7" w:rsidRDefault="00F70BCA" w:rsidP="00FF7B78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FF7B78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FF7B7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0810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0810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85048" w:rsidRDefault="00F70BCA" w:rsidP="00FF7B78">
            <w:pPr>
              <w:contextualSpacing/>
              <w:jc w:val="center"/>
            </w:pPr>
            <w:r w:rsidRPr="00085048"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085048" w:rsidRDefault="00CE239D" w:rsidP="009B3830">
            <w:pPr>
              <w:contextualSpacing/>
            </w:pPr>
            <w:r w:rsidRPr="00CE239D">
              <w:t xml:space="preserve">Благоустройство общественной территории по ул. Дранко 112/1, Октябрьского района </w:t>
            </w:r>
            <w:r>
              <w:br/>
            </w:r>
            <w:r w:rsidRPr="00CE239D">
              <w:t>г. Ростова-на-Дону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DAB" w:rsidRDefault="00221DAB" w:rsidP="00F1086F">
            <w:pPr>
              <w:contextualSpacing/>
              <w:jc w:val="center"/>
            </w:pPr>
          </w:p>
          <w:p w:rsidR="00F70BCA" w:rsidRPr="00085048" w:rsidRDefault="00C60E53" w:rsidP="00F1086F">
            <w:pPr>
              <w:contextualSpacing/>
              <w:jc w:val="center"/>
            </w:pPr>
            <w:r w:rsidRPr="00C60E53">
              <w:rPr>
                <w:color w:val="000000" w:themeColor="text1"/>
              </w:rPr>
              <w:t>9 513 087,78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48" w:rsidRDefault="00085048" w:rsidP="00FF7B78">
            <w:pPr>
              <w:contextualSpacing/>
              <w:jc w:val="center"/>
            </w:pPr>
          </w:p>
          <w:p w:rsidR="00F70BCA" w:rsidRPr="00085048" w:rsidRDefault="00085048" w:rsidP="00FF7B78">
            <w:pPr>
              <w:contextualSpacing/>
              <w:jc w:val="center"/>
            </w:pPr>
            <w:r w:rsidRPr="00085048">
              <w:t>ООО «</w:t>
            </w:r>
            <w:r w:rsidR="009B6454" w:rsidRPr="009B6454">
              <w:t>Цифровое превосходство</w:t>
            </w:r>
            <w:r w:rsidRPr="00085048">
              <w:t>»</w:t>
            </w:r>
          </w:p>
        </w:tc>
      </w:tr>
      <w:tr w:rsidR="00F70BCA" w:rsidRPr="00E954A7" w:rsidTr="000810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1086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FF7B78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762"/>
        <w:gridCol w:w="1763"/>
        <w:gridCol w:w="1762"/>
        <w:gridCol w:w="1763"/>
      </w:tblGrid>
      <w:tr w:rsidR="00F70BCA" w:rsidRPr="00E954A7" w:rsidTr="00AB291E">
        <w:trPr>
          <w:tblHeader/>
        </w:trPr>
        <w:tc>
          <w:tcPr>
            <w:tcW w:w="3145" w:type="dxa"/>
            <w:vMerge w:val="restart"/>
          </w:tcPr>
          <w:p w:rsidR="00F70BCA" w:rsidRDefault="00F70BCA" w:rsidP="00FF7B78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FF7B7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5" w:type="dxa"/>
            <w:gridSpan w:val="2"/>
          </w:tcPr>
          <w:p w:rsidR="00F70BCA" w:rsidRPr="004A5B86" w:rsidRDefault="00F70BCA" w:rsidP="00FF7B78">
            <w:pPr>
              <w:jc w:val="center"/>
            </w:pPr>
            <w:r w:rsidRPr="004A5B86">
              <w:t>Планируемый</w:t>
            </w:r>
          </w:p>
          <w:p w:rsidR="00F70BCA" w:rsidRPr="004A5B86" w:rsidRDefault="00F70BCA" w:rsidP="00FF7B78">
            <w:pPr>
              <w:jc w:val="center"/>
            </w:pPr>
            <w:r w:rsidRPr="004A5B86">
              <w:t>объем средств</w:t>
            </w:r>
          </w:p>
        </w:tc>
        <w:tc>
          <w:tcPr>
            <w:tcW w:w="3525" w:type="dxa"/>
            <w:gridSpan w:val="2"/>
          </w:tcPr>
          <w:p w:rsidR="00F70BCA" w:rsidRPr="00E954A7" w:rsidRDefault="00F70BCA" w:rsidP="00FF7B78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FF7B78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AB291E">
        <w:trPr>
          <w:tblHeader/>
        </w:trPr>
        <w:tc>
          <w:tcPr>
            <w:tcW w:w="3145" w:type="dxa"/>
            <w:vMerge/>
          </w:tcPr>
          <w:p w:rsidR="00F70BCA" w:rsidRPr="00E954A7" w:rsidRDefault="00F70BCA" w:rsidP="00FF7B78">
            <w:pPr>
              <w:jc w:val="center"/>
            </w:pPr>
          </w:p>
        </w:tc>
        <w:tc>
          <w:tcPr>
            <w:tcW w:w="1762" w:type="dxa"/>
          </w:tcPr>
          <w:p w:rsidR="00F70BCA" w:rsidRPr="004A5B86" w:rsidRDefault="00F70BCA" w:rsidP="00FF7B78">
            <w:pPr>
              <w:jc w:val="center"/>
              <w:rPr>
                <w:kern w:val="2"/>
              </w:rPr>
            </w:pPr>
            <w:r w:rsidRPr="004A5B86">
              <w:rPr>
                <w:kern w:val="2"/>
              </w:rPr>
              <w:t>Сумма,</w:t>
            </w:r>
          </w:p>
          <w:p w:rsidR="00F70BCA" w:rsidRPr="004A5B86" w:rsidRDefault="00F70BCA" w:rsidP="00FF7B78">
            <w:pPr>
              <w:jc w:val="center"/>
            </w:pPr>
            <w:r w:rsidRPr="004A5B86">
              <w:rPr>
                <w:kern w:val="2"/>
              </w:rPr>
              <w:t>(тыс. рублей)</w:t>
            </w:r>
          </w:p>
        </w:tc>
        <w:tc>
          <w:tcPr>
            <w:tcW w:w="1763" w:type="dxa"/>
          </w:tcPr>
          <w:p w:rsidR="00F70BCA" w:rsidRPr="004A5B86" w:rsidRDefault="00F70BCA" w:rsidP="00FF7B78">
            <w:pPr>
              <w:jc w:val="center"/>
            </w:pPr>
            <w:r w:rsidRPr="004A5B86">
              <w:rPr>
                <w:kern w:val="2"/>
              </w:rPr>
              <w:t>Доля в общей сумме (процентов)</w:t>
            </w:r>
          </w:p>
        </w:tc>
        <w:tc>
          <w:tcPr>
            <w:tcW w:w="1762" w:type="dxa"/>
          </w:tcPr>
          <w:p w:rsidR="00F70BCA" w:rsidRPr="00E954A7" w:rsidRDefault="00F70BCA" w:rsidP="00FF7B78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FF7B78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63" w:type="dxa"/>
          </w:tcPr>
          <w:p w:rsidR="00F70BCA" w:rsidRPr="00E954A7" w:rsidRDefault="00F70BCA" w:rsidP="00FF7B78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AB291E">
        <w:trPr>
          <w:tblHeader/>
        </w:trPr>
        <w:tc>
          <w:tcPr>
            <w:tcW w:w="3145" w:type="dxa"/>
          </w:tcPr>
          <w:p w:rsidR="00F70BCA" w:rsidRPr="00E954A7" w:rsidRDefault="00F70BCA" w:rsidP="00FF7B78">
            <w:pPr>
              <w:jc w:val="center"/>
            </w:pPr>
            <w:r w:rsidRPr="00E954A7">
              <w:t>1</w:t>
            </w:r>
          </w:p>
        </w:tc>
        <w:tc>
          <w:tcPr>
            <w:tcW w:w="1762" w:type="dxa"/>
          </w:tcPr>
          <w:p w:rsidR="00F70BCA" w:rsidRPr="004A5B86" w:rsidRDefault="00F70BCA" w:rsidP="00FF7B78">
            <w:pPr>
              <w:jc w:val="center"/>
              <w:rPr>
                <w:kern w:val="2"/>
              </w:rPr>
            </w:pPr>
            <w:r w:rsidRPr="004A5B86">
              <w:rPr>
                <w:kern w:val="2"/>
              </w:rPr>
              <w:t>2</w:t>
            </w:r>
          </w:p>
        </w:tc>
        <w:tc>
          <w:tcPr>
            <w:tcW w:w="1763" w:type="dxa"/>
          </w:tcPr>
          <w:p w:rsidR="00F70BCA" w:rsidRPr="004A5B86" w:rsidRDefault="00F70BCA" w:rsidP="00FF7B78">
            <w:pPr>
              <w:jc w:val="center"/>
              <w:rPr>
                <w:kern w:val="2"/>
              </w:rPr>
            </w:pPr>
            <w:r w:rsidRPr="004A5B86">
              <w:rPr>
                <w:kern w:val="2"/>
              </w:rPr>
              <w:t>3</w:t>
            </w:r>
          </w:p>
        </w:tc>
        <w:tc>
          <w:tcPr>
            <w:tcW w:w="1762" w:type="dxa"/>
          </w:tcPr>
          <w:p w:rsidR="00F70BCA" w:rsidRPr="00E954A7" w:rsidRDefault="00F70BCA" w:rsidP="00FF7B78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63" w:type="dxa"/>
          </w:tcPr>
          <w:p w:rsidR="00F70BCA" w:rsidRPr="00E954A7" w:rsidRDefault="00F70BCA" w:rsidP="00FF7B78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563970" w:rsidRPr="00E954A7" w:rsidTr="00AB291E">
        <w:tc>
          <w:tcPr>
            <w:tcW w:w="3145" w:type="dxa"/>
          </w:tcPr>
          <w:p w:rsidR="00563970" w:rsidRPr="00E954A7" w:rsidRDefault="00563970" w:rsidP="00FF7B78">
            <w:r w:rsidRPr="00E954A7">
              <w:t>Всего на реализацию инициативного проекта, в том числе:</w:t>
            </w:r>
          </w:p>
        </w:tc>
        <w:tc>
          <w:tcPr>
            <w:tcW w:w="1762" w:type="dxa"/>
            <w:vAlign w:val="center"/>
          </w:tcPr>
          <w:p w:rsidR="00563970" w:rsidRPr="004A5B86" w:rsidRDefault="002104D7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9 753,9</w:t>
            </w:r>
          </w:p>
        </w:tc>
        <w:tc>
          <w:tcPr>
            <w:tcW w:w="1763" w:type="dxa"/>
            <w:vAlign w:val="center"/>
          </w:tcPr>
          <w:p w:rsidR="00563970" w:rsidRPr="004A5B86" w:rsidRDefault="00563970" w:rsidP="0010247B">
            <w:pPr>
              <w:jc w:val="center"/>
              <w:rPr>
                <w:sz w:val="24"/>
                <w:szCs w:val="24"/>
              </w:rPr>
            </w:pPr>
            <w:r w:rsidRPr="004A5B86">
              <w:rPr>
                <w:sz w:val="24"/>
                <w:szCs w:val="24"/>
              </w:rPr>
              <w:t>100</w:t>
            </w:r>
          </w:p>
        </w:tc>
        <w:tc>
          <w:tcPr>
            <w:tcW w:w="1762" w:type="dxa"/>
            <w:vAlign w:val="center"/>
          </w:tcPr>
          <w:p w:rsidR="00563970" w:rsidRPr="009F0CEB" w:rsidRDefault="00C60E53" w:rsidP="009F0C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9 513,1</w:t>
            </w:r>
          </w:p>
        </w:tc>
        <w:tc>
          <w:tcPr>
            <w:tcW w:w="1763" w:type="dxa"/>
            <w:vAlign w:val="center"/>
          </w:tcPr>
          <w:p w:rsidR="00563970" w:rsidRPr="009F0CEB" w:rsidRDefault="00B86F78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4A5B86" w:rsidRPr="00E954A7" w:rsidTr="00AB291E">
        <w:tc>
          <w:tcPr>
            <w:tcW w:w="3145" w:type="dxa"/>
          </w:tcPr>
          <w:p w:rsidR="004A5B86" w:rsidRPr="00E954A7" w:rsidRDefault="004A5B86" w:rsidP="00FF7B78">
            <w:r w:rsidRPr="00E954A7">
              <w:t>объем средств областного бюджета</w:t>
            </w:r>
          </w:p>
        </w:tc>
        <w:tc>
          <w:tcPr>
            <w:tcW w:w="1762" w:type="dxa"/>
            <w:vAlign w:val="center"/>
          </w:tcPr>
          <w:p w:rsidR="004A5B86" w:rsidRPr="004A5B86" w:rsidRDefault="00085048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3" w:type="dxa"/>
            <w:vAlign w:val="center"/>
          </w:tcPr>
          <w:p w:rsidR="004A5B86" w:rsidRPr="004A5B86" w:rsidRDefault="00085048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2" w:type="dxa"/>
            <w:vAlign w:val="center"/>
          </w:tcPr>
          <w:p w:rsidR="004A5B86" w:rsidRPr="009F0CEB" w:rsidRDefault="00085048" w:rsidP="0010247B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-</w:t>
            </w:r>
          </w:p>
        </w:tc>
        <w:tc>
          <w:tcPr>
            <w:tcW w:w="1763" w:type="dxa"/>
            <w:vAlign w:val="center"/>
          </w:tcPr>
          <w:p w:rsidR="004A5B86" w:rsidRPr="009F0CEB" w:rsidRDefault="00085048" w:rsidP="0010247B">
            <w:pPr>
              <w:jc w:val="center"/>
              <w:rPr>
                <w:sz w:val="24"/>
                <w:szCs w:val="24"/>
              </w:rPr>
            </w:pPr>
            <w:r w:rsidRPr="009F0CEB">
              <w:rPr>
                <w:sz w:val="24"/>
                <w:szCs w:val="24"/>
              </w:rPr>
              <w:t>-</w:t>
            </w:r>
          </w:p>
        </w:tc>
      </w:tr>
      <w:tr w:rsidR="004A5B86" w:rsidRPr="00E954A7" w:rsidTr="00AB291E">
        <w:tc>
          <w:tcPr>
            <w:tcW w:w="3145" w:type="dxa"/>
          </w:tcPr>
          <w:p w:rsidR="004A5B86" w:rsidRPr="00E954A7" w:rsidRDefault="004A5B86" w:rsidP="00FF7B78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62" w:type="dxa"/>
            <w:vAlign w:val="center"/>
          </w:tcPr>
          <w:p w:rsidR="004A5B86" w:rsidRPr="004A5B86" w:rsidRDefault="002104D7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2926,9</w:t>
            </w:r>
          </w:p>
        </w:tc>
        <w:tc>
          <w:tcPr>
            <w:tcW w:w="1763" w:type="dxa"/>
            <w:vAlign w:val="center"/>
          </w:tcPr>
          <w:p w:rsidR="004A5B86" w:rsidRPr="004A5B86" w:rsidRDefault="006D73EF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762" w:type="dxa"/>
            <w:vAlign w:val="center"/>
          </w:tcPr>
          <w:p w:rsidR="004A5B86" w:rsidRPr="009F0CEB" w:rsidRDefault="00B86F78" w:rsidP="00C60E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60E53">
              <w:rPr>
                <w:sz w:val="24"/>
                <w:szCs w:val="24"/>
              </w:rPr>
              <w:t> 747,4</w:t>
            </w:r>
          </w:p>
        </w:tc>
        <w:tc>
          <w:tcPr>
            <w:tcW w:w="1763" w:type="dxa"/>
            <w:vAlign w:val="center"/>
          </w:tcPr>
          <w:p w:rsidR="004A5B86" w:rsidRPr="009F0CEB" w:rsidRDefault="00B86F78" w:rsidP="00102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1E56ED" w:rsidRPr="00E954A7" w:rsidTr="00AB291E">
        <w:tc>
          <w:tcPr>
            <w:tcW w:w="3145" w:type="dxa"/>
          </w:tcPr>
          <w:p w:rsidR="001E56ED" w:rsidRPr="00E954A7" w:rsidRDefault="001E56ED" w:rsidP="00FF7B78">
            <w:r w:rsidRPr="00E954A7">
              <w:lastRenderedPageBreak/>
              <w:t xml:space="preserve">объем инициативных платежей физических лиц </w:t>
            </w:r>
          </w:p>
        </w:tc>
        <w:tc>
          <w:tcPr>
            <w:tcW w:w="1762" w:type="dxa"/>
          </w:tcPr>
          <w:p w:rsidR="001E56ED" w:rsidRPr="00D556CB" w:rsidRDefault="002104D7" w:rsidP="00FF7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975,0</w:t>
            </w:r>
          </w:p>
        </w:tc>
        <w:tc>
          <w:tcPr>
            <w:tcW w:w="1763" w:type="dxa"/>
          </w:tcPr>
          <w:p w:rsidR="001E56ED" w:rsidRPr="00E954A7" w:rsidRDefault="006D73EF" w:rsidP="00FF7B78">
            <w:pPr>
              <w:jc w:val="center"/>
            </w:pPr>
            <w:r w:rsidRPr="006D73EF">
              <w:rPr>
                <w:sz w:val="24"/>
              </w:rPr>
              <w:t>10</w:t>
            </w:r>
          </w:p>
        </w:tc>
        <w:tc>
          <w:tcPr>
            <w:tcW w:w="1762" w:type="dxa"/>
          </w:tcPr>
          <w:p w:rsidR="001E56ED" w:rsidRPr="009F0CEB" w:rsidRDefault="00C60E53" w:rsidP="001E56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966,2</w:t>
            </w:r>
          </w:p>
        </w:tc>
        <w:tc>
          <w:tcPr>
            <w:tcW w:w="1763" w:type="dxa"/>
          </w:tcPr>
          <w:p w:rsidR="001E56ED" w:rsidRPr="009F0CEB" w:rsidRDefault="00B86F78" w:rsidP="00FF7B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AB291E" w:rsidRPr="00E954A7" w:rsidTr="00AB291E">
        <w:tc>
          <w:tcPr>
            <w:tcW w:w="3145" w:type="dxa"/>
          </w:tcPr>
          <w:p w:rsidR="00AB291E" w:rsidRPr="00E954A7" w:rsidRDefault="00AB291E" w:rsidP="00AB291E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2" w:type="dxa"/>
          </w:tcPr>
          <w:p w:rsidR="00AB291E" w:rsidRPr="00D556CB" w:rsidRDefault="002104D7" w:rsidP="00AB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5 852,0</w:t>
            </w:r>
          </w:p>
        </w:tc>
        <w:tc>
          <w:tcPr>
            <w:tcW w:w="1763" w:type="dxa"/>
          </w:tcPr>
          <w:p w:rsidR="00AB291E" w:rsidRPr="00E954A7" w:rsidRDefault="006D73EF" w:rsidP="00AB291E">
            <w:pPr>
              <w:jc w:val="center"/>
            </w:pPr>
            <w:r w:rsidRPr="006D73EF">
              <w:rPr>
                <w:sz w:val="24"/>
              </w:rPr>
              <w:t>60</w:t>
            </w:r>
          </w:p>
        </w:tc>
        <w:tc>
          <w:tcPr>
            <w:tcW w:w="1762" w:type="dxa"/>
          </w:tcPr>
          <w:p w:rsidR="00AB291E" w:rsidRPr="009F0CEB" w:rsidRDefault="00C60E53" w:rsidP="00AB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5 799,5</w:t>
            </w:r>
          </w:p>
        </w:tc>
        <w:tc>
          <w:tcPr>
            <w:tcW w:w="1763" w:type="dxa"/>
          </w:tcPr>
          <w:p w:rsidR="00AB291E" w:rsidRPr="009F0CEB" w:rsidRDefault="00B86F78" w:rsidP="00AB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1E56ED" w:rsidRPr="00E954A7" w:rsidTr="00AB291E">
        <w:tc>
          <w:tcPr>
            <w:tcW w:w="3145" w:type="dxa"/>
          </w:tcPr>
          <w:p w:rsidR="001E56ED" w:rsidRPr="00E954A7" w:rsidRDefault="001E56ED" w:rsidP="00FF7B78">
            <w:pPr>
              <w:contextualSpacing/>
            </w:pPr>
            <w:r w:rsidRPr="00E954A7">
              <w:t>Причины отклонения от запланированной стоимости инициативного проекта</w:t>
            </w:r>
          </w:p>
        </w:tc>
        <w:tc>
          <w:tcPr>
            <w:tcW w:w="7050" w:type="dxa"/>
            <w:gridSpan w:val="4"/>
          </w:tcPr>
          <w:p w:rsidR="001E56ED" w:rsidRPr="00E954A7" w:rsidRDefault="00C60E53" w:rsidP="00996F86">
            <w:r>
              <w:t>240,8 тыс. руб. – экономия по факту выполненных работ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0"/>
        <w:gridCol w:w="4712"/>
        <w:gridCol w:w="4713"/>
      </w:tblGrid>
      <w:tr w:rsidR="00F70BCA" w:rsidRPr="00E954A7" w:rsidTr="00DA4537">
        <w:tc>
          <w:tcPr>
            <w:tcW w:w="770" w:type="dxa"/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2" w:type="dxa"/>
          </w:tcPr>
          <w:p w:rsidR="00F70BCA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3" w:type="dxa"/>
          </w:tcPr>
          <w:p w:rsidR="00F70BCA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DA4537">
        <w:trPr>
          <w:trHeight w:val="310"/>
        </w:trPr>
        <w:tc>
          <w:tcPr>
            <w:tcW w:w="770" w:type="dxa"/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12" w:type="dxa"/>
          </w:tcPr>
          <w:p w:rsidR="00E915F0" w:rsidRPr="00E954A7" w:rsidRDefault="00B86F78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B86F78">
              <w:rPr>
                <w:noProof/>
              </w:rPr>
              <w:drawing>
                <wp:inline distT="0" distB="0" distL="0" distR="0">
                  <wp:extent cx="2933699" cy="2200275"/>
                  <wp:effectExtent l="0" t="0" r="635" b="0"/>
                  <wp:docPr id="1" name="Рисунок 1" descr="D:\Мои документы\Федеральные программы\Инициативные проекты (Сделаем вместе)\2025\Общественная территория ул. Дранко, 112_1 (Октябрьский р-н)\Фото\18.09.2025\WhatsApp Image 2025-09-18 at 12.33.27 (18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и документы\Федеральные программы\Инициативные проекты (Сделаем вместе)\2025\Общественная территория ул. Дранко, 112_1 (Октябрьский р-н)\Фото\18.09.2025\WhatsApp Image 2025-09-18 at 12.33.27 (18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8376" cy="2211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</w:tcPr>
          <w:p w:rsidR="000633A8" w:rsidRPr="00E954A7" w:rsidRDefault="00B86F78" w:rsidP="008F4329">
            <w:pPr>
              <w:autoSpaceDE w:val="0"/>
              <w:autoSpaceDN w:val="0"/>
              <w:adjustRightInd w:val="0"/>
              <w:contextualSpacing/>
              <w:jc w:val="both"/>
            </w:pPr>
            <w:bookmarkStart w:id="0" w:name="_GoBack"/>
            <w:r w:rsidRPr="00B86F78">
              <w:rPr>
                <w:noProof/>
              </w:rPr>
              <w:drawing>
                <wp:inline distT="0" distB="0" distL="0" distR="0">
                  <wp:extent cx="2920999" cy="2190750"/>
                  <wp:effectExtent l="0" t="0" r="0" b="0"/>
                  <wp:docPr id="2" name="Рисунок 2" descr="D:\Мои документы\Федеральные программы\Инициативные проекты (Сделаем вместе)\2025\Общественная территория ул. Дранко, 112_1 (Октябрьский р-н)\Фото\Итог!!!\WhatsApp Image 2025-12-09 at 11.11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Мои документы\Федеральные программы\Инициативные проекты (Сделаем вместе)\2025\Общественная территория ул. Дранко, 112_1 (Октябрьский р-н)\Фото\Итог!!!\WhatsApp Image 2025-12-09 at 11.11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948189" cy="2211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F70BCA" w:rsidRPr="00E954A7" w:rsidTr="00DA4537">
        <w:tc>
          <w:tcPr>
            <w:tcW w:w="770" w:type="dxa"/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</w:tc>
        <w:tc>
          <w:tcPr>
            <w:tcW w:w="4712" w:type="dxa"/>
          </w:tcPr>
          <w:p w:rsidR="00E915F0" w:rsidRPr="00E954A7" w:rsidRDefault="00F413E6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F413E6">
              <w:rPr>
                <w:noProof/>
              </w:rPr>
              <w:drawing>
                <wp:inline distT="0" distB="0" distL="0" distR="0">
                  <wp:extent cx="2921000" cy="1590675"/>
                  <wp:effectExtent l="0" t="0" r="0" b="9525"/>
                  <wp:docPr id="6" name="Рисунок 6" descr="D:\Мои документы\Федеральные программы\Инициативные проекты (Сделаем вместе)\2025\Общественная территория ул. Дранко, 112_1 (Октябрьский р-н)\Фото\18.09.2025\WhatsApp Image 2025-09-18 at 12.33.27 (19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Мои документы\Федеральные программы\Инициативные проекты (Сделаем вместе)\2025\Общественная территория ул. Дранко, 112_1 (Октябрьский р-н)\Фото\18.09.2025\WhatsApp Image 2025-09-18 at 12.33.27 (19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"/>
                          <a:stretch/>
                        </pic:blipFill>
                        <pic:spPr bwMode="auto">
                          <a:xfrm>
                            <a:off x="0" y="0"/>
                            <a:ext cx="2930360" cy="15957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</w:tcPr>
          <w:p w:rsidR="000633A8" w:rsidRPr="00E954A7" w:rsidRDefault="00B86F78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B86F78">
              <w:rPr>
                <w:noProof/>
              </w:rPr>
              <w:drawing>
                <wp:inline distT="0" distB="0" distL="0" distR="0">
                  <wp:extent cx="2914650" cy="1590675"/>
                  <wp:effectExtent l="0" t="0" r="0" b="9525"/>
                  <wp:docPr id="5" name="Рисунок 5" descr="D:\Мои документы\Федеральные программы\Инициативные проекты (Сделаем вместе)\2025\Общественная территория ул. Дранко, 112_1 (Октябрьский р-н)\Фото\Итог!!!\WhatsApp Image 2025-12-09 at 11.12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Мои документы\Федеральные программы\Инициативные проекты (Сделаем вместе)\2025\Общественная территория ул. Дранко, 112_1 (Октябрьский р-н)\Фото\Итог!!!\WhatsApp Image 2025-12-09 at 11.12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8305" cy="1619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DA4537">
        <w:tc>
          <w:tcPr>
            <w:tcW w:w="770" w:type="dxa"/>
          </w:tcPr>
          <w:p w:rsidR="00F70BCA" w:rsidRPr="00E954A7" w:rsidRDefault="00F70BCA" w:rsidP="00FF7B78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3</w:t>
            </w:r>
            <w:r>
              <w:t>.</w:t>
            </w:r>
          </w:p>
        </w:tc>
        <w:tc>
          <w:tcPr>
            <w:tcW w:w="4712" w:type="dxa"/>
          </w:tcPr>
          <w:p w:rsidR="00E915F0" w:rsidRPr="00E954A7" w:rsidRDefault="00F413E6" w:rsidP="00FF7B78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89E40E2" wp14:editId="7585D831">
                  <wp:extent cx="2924175" cy="21717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00" t="124" r="64" b="121"/>
                          <a:stretch/>
                        </pic:blipFill>
                        <pic:spPr bwMode="auto">
                          <a:xfrm>
                            <a:off x="0" y="0"/>
                            <a:ext cx="2924175" cy="217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</w:tcPr>
          <w:p w:rsidR="000633A8" w:rsidRPr="00E954A7" w:rsidRDefault="00B86F78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B86F78">
              <w:rPr>
                <w:noProof/>
              </w:rPr>
              <w:drawing>
                <wp:inline distT="0" distB="0" distL="0" distR="0" wp14:anchorId="75E77244" wp14:editId="4B1783D4">
                  <wp:extent cx="2933276" cy="2199957"/>
                  <wp:effectExtent l="0" t="0" r="635" b="0"/>
                  <wp:docPr id="3" name="Рисунок 3" descr="D:\Мои документы\Федеральные программы\Инициативные проекты (Сделаем вместе)\2025\Общественная территория ул. Дранко, 112_1 (Октябрьский р-н)\Фото\Итог!!!\WhatsApp Image 2025-12-09 at 11.12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Мои документы\Федеральные программы\Инициативные проекты (Сделаем вместе)\2025\Общественная территория ул. Дранко, 112_1 (Октябрьский р-н)\Фото\Итог!!!\WhatsApp Image 2025-12-09 at 11.12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484" cy="2214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6F78" w:rsidRPr="00E954A7" w:rsidTr="00DA4537">
        <w:tc>
          <w:tcPr>
            <w:tcW w:w="770" w:type="dxa"/>
          </w:tcPr>
          <w:p w:rsidR="00B86F78" w:rsidRPr="00E954A7" w:rsidRDefault="00B86F78" w:rsidP="00FF7B78">
            <w:pPr>
              <w:autoSpaceDE w:val="0"/>
              <w:autoSpaceDN w:val="0"/>
              <w:adjustRightInd w:val="0"/>
              <w:contextualSpacing/>
              <w:jc w:val="center"/>
            </w:pPr>
            <w:r>
              <w:lastRenderedPageBreak/>
              <w:t>4.</w:t>
            </w:r>
          </w:p>
        </w:tc>
        <w:tc>
          <w:tcPr>
            <w:tcW w:w="4712" w:type="dxa"/>
          </w:tcPr>
          <w:p w:rsidR="00B86F78" w:rsidRDefault="00F413E6" w:rsidP="00FF7B78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E3890FA" wp14:editId="3EA67A27">
                  <wp:extent cx="2974975" cy="11715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7" t="183" r="68" b="336"/>
                          <a:stretch/>
                        </pic:blipFill>
                        <pic:spPr bwMode="auto">
                          <a:xfrm>
                            <a:off x="0" y="0"/>
                            <a:ext cx="2997932" cy="11806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413E6" w:rsidRPr="00F476DA" w:rsidRDefault="00F413E6" w:rsidP="00FF7B78">
            <w:pPr>
              <w:autoSpaceDE w:val="0"/>
              <w:autoSpaceDN w:val="0"/>
              <w:adjustRightInd w:val="0"/>
              <w:contextualSpacing/>
              <w:jc w:val="both"/>
              <w:rPr>
                <w:sz w:val="6"/>
              </w:rPr>
            </w:pPr>
          </w:p>
          <w:p w:rsidR="00F413E6" w:rsidRPr="00E954A7" w:rsidRDefault="00F413E6" w:rsidP="00FF7B78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5ABA92AE" wp14:editId="4DD74EC2">
                  <wp:extent cx="2948940" cy="1019175"/>
                  <wp:effectExtent l="0" t="0" r="381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4" t="60" r="46" b="68"/>
                          <a:stretch/>
                        </pic:blipFill>
                        <pic:spPr bwMode="auto">
                          <a:xfrm>
                            <a:off x="0" y="0"/>
                            <a:ext cx="2963674" cy="10242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3" w:type="dxa"/>
          </w:tcPr>
          <w:p w:rsidR="00B86F78" w:rsidRPr="00E954A7" w:rsidRDefault="00B86F78" w:rsidP="00FF7B78">
            <w:pPr>
              <w:autoSpaceDE w:val="0"/>
              <w:autoSpaceDN w:val="0"/>
              <w:adjustRightInd w:val="0"/>
              <w:contextualSpacing/>
              <w:jc w:val="both"/>
            </w:pPr>
            <w:r w:rsidRPr="00B86F78">
              <w:rPr>
                <w:noProof/>
              </w:rPr>
              <w:drawing>
                <wp:inline distT="0" distB="0" distL="0" distR="0">
                  <wp:extent cx="2925445" cy="2247900"/>
                  <wp:effectExtent l="0" t="0" r="8255" b="0"/>
                  <wp:docPr id="4" name="Рисунок 4" descr="D:\Мои документы\Федеральные программы\Инициативные проекты (Сделаем вместе)\2025\Общественная территория ул. Дранко, 112_1 (Октябрьский р-н)\Фото\Итог!!!\WhatsApp Image 2025-12-09 at 11.11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Мои документы\Федеральные программы\Инициативные проекты (Сделаем вместе)\2025\Общественная территория ул. Дранко, 112_1 (Октябрьский р-н)\Фото\Итог!!!\WhatsApp Image 2025-12-09 at 11.11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7248" cy="2256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sectPr w:rsid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41E3A"/>
    <w:rsid w:val="000633A8"/>
    <w:rsid w:val="0007526F"/>
    <w:rsid w:val="000810B4"/>
    <w:rsid w:val="00085048"/>
    <w:rsid w:val="000F3990"/>
    <w:rsid w:val="0010247B"/>
    <w:rsid w:val="00115723"/>
    <w:rsid w:val="00162B38"/>
    <w:rsid w:val="001C30C3"/>
    <w:rsid w:val="001E56ED"/>
    <w:rsid w:val="002104D7"/>
    <w:rsid w:val="00221DAB"/>
    <w:rsid w:val="002B6341"/>
    <w:rsid w:val="002D58B8"/>
    <w:rsid w:val="0032007B"/>
    <w:rsid w:val="0036731D"/>
    <w:rsid w:val="003B0B1A"/>
    <w:rsid w:val="003D0CFE"/>
    <w:rsid w:val="00495113"/>
    <w:rsid w:val="004A5B86"/>
    <w:rsid w:val="004D2598"/>
    <w:rsid w:val="00563970"/>
    <w:rsid w:val="00695AC5"/>
    <w:rsid w:val="006978BB"/>
    <w:rsid w:val="006D73EF"/>
    <w:rsid w:val="007758AF"/>
    <w:rsid w:val="007A2B4A"/>
    <w:rsid w:val="007B1FA2"/>
    <w:rsid w:val="007C76F5"/>
    <w:rsid w:val="008B6EEC"/>
    <w:rsid w:val="008C0A59"/>
    <w:rsid w:val="008E0615"/>
    <w:rsid w:val="008F4329"/>
    <w:rsid w:val="00911A75"/>
    <w:rsid w:val="00996F86"/>
    <w:rsid w:val="009B3830"/>
    <w:rsid w:val="009B6454"/>
    <w:rsid w:val="009D6CCE"/>
    <w:rsid w:val="009F0CEB"/>
    <w:rsid w:val="00AA3AEF"/>
    <w:rsid w:val="00AA6881"/>
    <w:rsid w:val="00AB291E"/>
    <w:rsid w:val="00AE5EFD"/>
    <w:rsid w:val="00B42762"/>
    <w:rsid w:val="00B65540"/>
    <w:rsid w:val="00B86F78"/>
    <w:rsid w:val="00B92F81"/>
    <w:rsid w:val="00C60E53"/>
    <w:rsid w:val="00CE239D"/>
    <w:rsid w:val="00D00364"/>
    <w:rsid w:val="00D556CB"/>
    <w:rsid w:val="00DA4537"/>
    <w:rsid w:val="00DE0168"/>
    <w:rsid w:val="00E70869"/>
    <w:rsid w:val="00E915F0"/>
    <w:rsid w:val="00ED4028"/>
    <w:rsid w:val="00F1086F"/>
    <w:rsid w:val="00F413E6"/>
    <w:rsid w:val="00F476DA"/>
    <w:rsid w:val="00F52A23"/>
    <w:rsid w:val="00F70BCA"/>
    <w:rsid w:val="00FF12A4"/>
    <w:rsid w:val="00FF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F2D74-5BFD-437C-9C88-CD2F8D4D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68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 Александр Иванович</dc:creator>
  <cp:lastModifiedBy>Жигайлова Дарья Геннадьевна</cp:lastModifiedBy>
  <cp:revision>2</cp:revision>
  <dcterms:created xsi:type="dcterms:W3CDTF">2026-01-20T09:39:00Z</dcterms:created>
  <dcterms:modified xsi:type="dcterms:W3CDTF">2026-01-20T09:39:00Z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249639</vt:lpwstr>
  </property>
  <property fmtid="{D5CDD505-2E9C-101B-9397-08002B2CF9AE}" pid="3" name="NXPowerLiteSettings">
    <vt:lpwstr>E7000400038000</vt:lpwstr>
  </property>
  <property fmtid="{D5CDD505-2E9C-101B-9397-08002B2CF9AE}" pid="4" name="NXPowerLiteVersion">
    <vt:lpwstr>S10.9.5</vt:lpwstr>
  </property>
</Properties>
</file>