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rsidR="004D5762" w:rsidRPr="002937E4" w:rsidRDefault="004D5762">
      <w:pPr>
        <w:ind w:firstLine="0"/>
        <w:jc w:val="center"/>
        <w:rPr>
          <w:rFonts w:ascii="Times New Roman" w:hAnsi="Times New Roman"/>
          <w:sz w:val="28"/>
          <w:szCs w:val="28"/>
        </w:rPr>
      </w:pP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rsidR="004D5762" w:rsidRPr="002937E4" w:rsidRDefault="004D5762">
      <w:pPr>
        <w:ind w:firstLine="567"/>
        <w:rPr>
          <w:rFonts w:ascii="Times New Roman" w:hAnsi="Times New Roman"/>
          <w:sz w:val="28"/>
          <w:szCs w:val="28"/>
        </w:rPr>
      </w:pPr>
    </w:p>
    <w:p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rsidR="004D5762" w:rsidRPr="002937E4" w:rsidRDefault="004D5762">
      <w:pPr>
        <w:jc w:val="center"/>
        <w:rPr>
          <w:rFonts w:ascii="Times New Roman" w:hAnsi="Times New Roman"/>
          <w:sz w:val="28"/>
          <w:szCs w:val="28"/>
        </w:rPr>
      </w:pP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w:t>
      </w:r>
      <w:proofErr w:type="spellStart"/>
      <w:r w:rsidRPr="002937E4">
        <w:rPr>
          <w:rFonts w:ascii="Times New Roman" w:hAnsi="Times New Roman"/>
          <w:sz w:val="28"/>
          <w:szCs w:val="28"/>
        </w:rPr>
        <w:t>антикоррупционным</w:t>
      </w:r>
      <w:proofErr w:type="spellEnd"/>
      <w:r w:rsidRPr="002937E4">
        <w:rPr>
          <w:rFonts w:ascii="Times New Roman" w:hAnsi="Times New Roman"/>
          <w:sz w:val="28"/>
          <w:szCs w:val="28"/>
        </w:rPr>
        <w:t xml:space="preserve"> законодательством.</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rsidR="000D2B94" w:rsidRDefault="000D2B94" w:rsidP="00083EBD">
      <w:pPr>
        <w:tabs>
          <w:tab w:val="left" w:pos="1134"/>
        </w:tabs>
        <w:ind w:firstLine="567"/>
        <w:rPr>
          <w:rFonts w:ascii="Times New Roman" w:hAnsi="Times New Roman"/>
          <w:b/>
          <w:sz w:val="28"/>
          <w:szCs w:val="28"/>
        </w:rPr>
      </w:pPr>
    </w:p>
    <w:p w:rsidR="000D2B94" w:rsidRDefault="000D2B94" w:rsidP="00083EBD">
      <w:pPr>
        <w:tabs>
          <w:tab w:val="left" w:pos="1134"/>
        </w:tabs>
        <w:ind w:firstLine="567"/>
        <w:rPr>
          <w:rFonts w:ascii="Times New Roman" w:hAnsi="Times New Roman"/>
          <w:b/>
          <w:sz w:val="28"/>
          <w:szCs w:val="28"/>
        </w:rPr>
      </w:pPr>
    </w:p>
    <w:p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0"/>
    </w:p>
    <w:p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9"/>
        <w:gridCol w:w="7229"/>
      </w:tblGrid>
      <w:tr w:rsidR="004D5762" w:rsidRPr="002937E4">
        <w:tc>
          <w:tcPr>
            <w:tcW w:w="10348" w:type="dxa"/>
            <w:gridSpan w:val="2"/>
            <w:shd w:val="clear" w:color="auto" w:fill="auto"/>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tc>
          <w:tcPr>
            <w:tcW w:w="3119" w:type="dxa"/>
            <w:shd w:val="clear" w:color="auto" w:fill="auto"/>
          </w:tcPr>
          <w:p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tc>
          <w:tcPr>
            <w:tcW w:w="3119" w:type="dxa"/>
            <w:shd w:val="clear" w:color="auto" w:fill="auto"/>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tc>
          <w:tcPr>
            <w:tcW w:w="10348" w:type="dxa"/>
            <w:gridSpan w:val="2"/>
            <w:shd w:val="clear" w:color="auto" w:fill="auto"/>
          </w:tcPr>
          <w:p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trPr>
          <w:trHeight w:val="660"/>
        </w:trPr>
        <w:tc>
          <w:tcPr>
            <w:tcW w:w="3119" w:type="dxa"/>
            <w:shd w:val="clear" w:color="auto" w:fill="auto"/>
          </w:tcPr>
          <w:p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trPr>
          <w:trHeight w:val="131"/>
        </w:trPr>
        <w:tc>
          <w:tcPr>
            <w:tcW w:w="3119" w:type="dxa"/>
            <w:shd w:val="clear" w:color="auto" w:fill="auto"/>
          </w:tcPr>
          <w:p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rsidR="004D5762" w:rsidRPr="002937E4" w:rsidRDefault="004D5762">
      <w:pPr>
        <w:pStyle w:val="af7"/>
        <w:tabs>
          <w:tab w:val="left" w:pos="1134"/>
        </w:tabs>
        <w:ind w:left="709" w:firstLine="851"/>
        <w:rPr>
          <w:rFonts w:ascii="Times New Roman" w:hAnsi="Times New Roman"/>
          <w:sz w:val="28"/>
          <w:szCs w:val="28"/>
        </w:rPr>
      </w:pPr>
    </w:p>
    <w:p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47"/>
        <w:gridCol w:w="7201"/>
      </w:tblGrid>
      <w:tr w:rsidR="004D5762" w:rsidRPr="002937E4">
        <w:trPr>
          <w:trHeight w:val="435"/>
        </w:trPr>
        <w:tc>
          <w:tcPr>
            <w:tcW w:w="10348" w:type="dxa"/>
            <w:gridSpan w:val="2"/>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trPr>
          <w:trHeight w:val="435"/>
        </w:trPr>
        <w:tc>
          <w:tcPr>
            <w:tcW w:w="3147"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trPr>
          <w:trHeight w:val="435"/>
        </w:trPr>
        <w:tc>
          <w:tcPr>
            <w:tcW w:w="3147"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trPr>
          <w:trHeight w:val="435"/>
        </w:trPr>
        <w:tc>
          <w:tcPr>
            <w:tcW w:w="3147"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trPr>
          <w:trHeight w:val="435"/>
        </w:trPr>
        <w:tc>
          <w:tcPr>
            <w:tcW w:w="10348" w:type="dxa"/>
            <w:gridSpan w:val="2"/>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trPr>
          <w:trHeight w:val="435"/>
        </w:trPr>
        <w:tc>
          <w:tcPr>
            <w:tcW w:w="3147"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trPr>
          <w:trHeight w:val="435"/>
        </w:trPr>
        <w:tc>
          <w:tcPr>
            <w:tcW w:w="3147"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w:t>
            </w:r>
            <w:proofErr w:type="spellStart"/>
            <w:r w:rsidRPr="002937E4">
              <w:rPr>
                <w:rFonts w:ascii="Times New Roman" w:hAnsi="Times New Roman"/>
                <w:sz w:val="28"/>
                <w:szCs w:val="28"/>
              </w:rPr>
              <w:t>ЗАГСе</w:t>
            </w:r>
            <w:proofErr w:type="spellEnd"/>
            <w:r w:rsidRPr="002937E4">
              <w:rPr>
                <w:rFonts w:ascii="Times New Roman" w:hAnsi="Times New Roman"/>
                <w:sz w:val="28"/>
                <w:szCs w:val="28"/>
              </w:rPr>
              <w:t xml:space="preserve">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trPr>
          <w:trHeight w:val="435"/>
        </w:trPr>
        <w:tc>
          <w:tcPr>
            <w:tcW w:w="3147" w:type="dxa"/>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rsidR="000315CC" w:rsidRDefault="000315CC">
      <w:pPr>
        <w:ind w:firstLine="567"/>
        <w:rPr>
          <w:rFonts w:ascii="Times New Roman" w:hAnsi="Times New Roman"/>
          <w:b/>
          <w:sz w:val="28"/>
          <w:szCs w:val="28"/>
        </w:rPr>
      </w:pPr>
    </w:p>
    <w:p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9"/>
        <w:gridCol w:w="7229"/>
      </w:tblGrid>
      <w:tr w:rsidR="004D5762" w:rsidRPr="002937E4">
        <w:trPr>
          <w:trHeight w:val="435"/>
        </w:trPr>
        <w:tc>
          <w:tcPr>
            <w:tcW w:w="10348" w:type="dxa"/>
            <w:gridSpan w:val="2"/>
          </w:tcPr>
          <w:p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trPr>
          <w:trHeight w:val="435"/>
        </w:trPr>
        <w:tc>
          <w:tcPr>
            <w:tcW w:w="311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trPr>
          <w:trHeight w:val="435"/>
        </w:trPr>
        <w:tc>
          <w:tcPr>
            <w:tcW w:w="311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trPr>
          <w:trHeight w:val="435"/>
        </w:trPr>
        <w:tc>
          <w:tcPr>
            <w:tcW w:w="311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trPr>
          <w:trHeight w:val="435"/>
        </w:trPr>
        <w:tc>
          <w:tcPr>
            <w:tcW w:w="10348" w:type="dxa"/>
            <w:gridSpan w:val="2"/>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trPr>
          <w:trHeight w:val="435"/>
        </w:trPr>
        <w:tc>
          <w:tcPr>
            <w:tcW w:w="311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trPr>
          <w:trHeight w:val="435"/>
        </w:trPr>
        <w:tc>
          <w:tcPr>
            <w:tcW w:w="311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trPr>
          <w:trHeight w:val="435"/>
        </w:trPr>
        <w:tc>
          <w:tcPr>
            <w:tcW w:w="311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rsidR="00B14203" w:rsidRDefault="00B14203" w:rsidP="00B14203">
      <w:pPr>
        <w:pStyle w:val="af7"/>
        <w:ind w:left="567" w:firstLine="0"/>
        <w:rPr>
          <w:rFonts w:ascii="Times New Roman" w:hAnsi="Times New Roman"/>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3"/>
        <w:gridCol w:w="7125"/>
      </w:tblGrid>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tc>
          <w:tcPr>
            <w:tcW w:w="3223"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tc>
          <w:tcPr>
            <w:tcW w:w="3223" w:type="dxa"/>
            <w:tcBorders>
              <w:bottom w:val="single" w:sz="4" w:space="0" w:color="auto"/>
            </w:tcBorders>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tc>
          <w:tcPr>
            <w:tcW w:w="3223" w:type="dxa"/>
            <w:shd w:val="clear" w:color="auto" w:fill="FFFFFF"/>
          </w:tcPr>
          <w:p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4D5762" w:rsidRPr="002937E4" w:rsidRDefault="004D5762">
      <w:pPr>
        <w:rPr>
          <w:rFonts w:ascii="Times New Roman" w:hAnsi="Times New Roman"/>
          <w:sz w:val="28"/>
          <w:szCs w:val="28"/>
        </w:rPr>
      </w:pPr>
    </w:p>
    <w:p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rsidR="009C26CC" w:rsidRPr="002937E4" w:rsidRDefault="009C26CC">
      <w:pPr>
        <w:ind w:firstLine="851"/>
        <w:rPr>
          <w:rFonts w:ascii="Times New Roman" w:hAnsi="Times New Roman"/>
          <w:sz w:val="28"/>
          <w:szCs w:val="28"/>
        </w:rPr>
      </w:pPr>
    </w:p>
    <w:p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rsidR="004D5762" w:rsidRPr="002937E4" w:rsidRDefault="004D5762">
      <w:pPr>
        <w:ind w:firstLine="851"/>
        <w:jc w:val="center"/>
        <w:rPr>
          <w:rFonts w:ascii="Times New Roman" w:hAnsi="Times New Roman"/>
          <w:b/>
          <w:sz w:val="28"/>
          <w:szCs w:val="28"/>
        </w:rPr>
      </w:pP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w:t>
      </w:r>
      <w:proofErr w:type="spellStart"/>
      <w:r w:rsidRPr="002937E4">
        <w:rPr>
          <w:rFonts w:ascii="Times New Roman" w:hAnsi="Times New Roman"/>
          <w:sz w:val="28"/>
          <w:szCs w:val="28"/>
        </w:rPr>
        <w:t>смс-сообщения</w:t>
      </w:r>
      <w:proofErr w:type="spellEnd"/>
      <w:r w:rsidRPr="002937E4">
        <w:rPr>
          <w:rFonts w:ascii="Times New Roman" w:hAnsi="Times New Roman"/>
          <w:sz w:val="28"/>
          <w:szCs w:val="28"/>
        </w:rPr>
        <w:t>.</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w:t>
      </w:r>
      <w:proofErr w:type="spellStart"/>
      <w:r w:rsidRPr="002937E4">
        <w:rPr>
          <w:rFonts w:ascii="Times New Roman" w:hAnsi="Times New Roman"/>
          <w:sz w:val="28"/>
          <w:szCs w:val="28"/>
        </w:rPr>
        <w:t>некредитными</w:t>
      </w:r>
      <w:proofErr w:type="spellEnd"/>
      <w:r w:rsidRPr="002937E4">
        <w:rPr>
          <w:rFonts w:ascii="Times New Roman" w:hAnsi="Times New Roman"/>
          <w:sz w:val="28"/>
          <w:szCs w:val="28"/>
        </w:rPr>
        <w:t xml:space="preserve">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w:t>
      </w:r>
      <w:proofErr w:type="spellStart"/>
      <w:r w:rsidRPr="002937E4">
        <w:rPr>
          <w:rFonts w:ascii="Times New Roman" w:hAnsi="Times New Roman"/>
          <w:sz w:val="28"/>
          <w:szCs w:val="28"/>
        </w:rPr>
        <w:t>некредитной</w:t>
      </w:r>
      <w:proofErr w:type="spellEnd"/>
      <w:r w:rsidRPr="002937E4">
        <w:rPr>
          <w:rFonts w:ascii="Times New Roman" w:hAnsi="Times New Roman"/>
          <w:sz w:val="28"/>
          <w:szCs w:val="28"/>
        </w:rPr>
        <w:t xml:space="preserve">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tblPr>
      <w:tblGrid>
        <w:gridCol w:w="2263"/>
        <w:gridCol w:w="7932"/>
      </w:tblGrid>
      <w:tr w:rsidR="00D02CA3" w:rsidTr="00B14203">
        <w:tc>
          <w:tcPr>
            <w:tcW w:w="2263" w:type="dxa"/>
          </w:tcPr>
          <w:p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rsidTr="00B14203">
        <w:tc>
          <w:tcPr>
            <w:tcW w:w="2263" w:type="dxa"/>
            <w:vMerge w:val="restart"/>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rsidTr="00B14203">
        <w:tc>
          <w:tcPr>
            <w:tcW w:w="2263" w:type="dxa"/>
            <w:vMerge/>
          </w:tcPr>
          <w:p w:rsidR="008E1D3D" w:rsidRDefault="008E1D3D" w:rsidP="008E1D3D">
            <w:pPr>
              <w:ind w:firstLine="0"/>
              <w:rPr>
                <w:rFonts w:ascii="Times New Roman" w:hAnsi="Times New Roman"/>
                <w:sz w:val="28"/>
                <w:szCs w:val="28"/>
              </w:rPr>
            </w:pPr>
          </w:p>
        </w:tc>
        <w:tc>
          <w:tcPr>
            <w:tcW w:w="7932" w:type="dxa"/>
          </w:tcPr>
          <w:p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rsidTr="00B14203">
        <w:tc>
          <w:tcPr>
            <w:tcW w:w="2263" w:type="dxa"/>
            <w:vMerge/>
          </w:tcPr>
          <w:p w:rsidR="008E1D3D" w:rsidRPr="00D02CA3" w:rsidRDefault="008E1D3D" w:rsidP="008E1D3D">
            <w:pPr>
              <w:ind w:firstLine="0"/>
              <w:rPr>
                <w:rFonts w:ascii="Times New Roman" w:hAnsi="Times New Roman"/>
                <w:sz w:val="28"/>
                <w:szCs w:val="28"/>
              </w:rPr>
            </w:pPr>
          </w:p>
        </w:tc>
        <w:tc>
          <w:tcPr>
            <w:tcW w:w="7932" w:type="dxa"/>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rsidTr="00B14203">
        <w:tc>
          <w:tcPr>
            <w:tcW w:w="2263" w:type="dxa"/>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rsidTr="00B14203">
        <w:tc>
          <w:tcPr>
            <w:tcW w:w="2263" w:type="dxa"/>
          </w:tcPr>
          <w:p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rsidTr="00B14203">
        <w:tc>
          <w:tcPr>
            <w:tcW w:w="2263" w:type="dxa"/>
          </w:tcPr>
          <w:p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6"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rsidTr="00B14203">
        <w:tc>
          <w:tcPr>
            <w:tcW w:w="2263" w:type="dxa"/>
          </w:tcPr>
          <w:p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rsidTr="00B14203">
        <w:tc>
          <w:tcPr>
            <w:tcW w:w="2263" w:type="dxa"/>
          </w:tcPr>
          <w:p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rsidTr="00B14203">
        <w:tc>
          <w:tcPr>
            <w:tcW w:w="2263" w:type="dxa"/>
          </w:tcPr>
          <w:p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bookmarkStart w:id="1" w:name="_GoBack"/>
            <w:bookmarkEnd w:id="1"/>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rsidR="004A06C9" w:rsidRDefault="004A06C9" w:rsidP="008E1D3D">
      <w:pPr>
        <w:rPr>
          <w:rFonts w:ascii="Times New Roman" w:hAnsi="Times New Roman"/>
          <w:sz w:val="28"/>
          <w:szCs w:val="28"/>
        </w:rPr>
      </w:pPr>
    </w:p>
    <w:p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8"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w:t>
      </w:r>
      <w:proofErr w:type="spellStart"/>
      <w:r w:rsidRPr="002937E4">
        <w:rPr>
          <w:rFonts w:ascii="Times New Roman" w:hAnsi="Times New Roman"/>
          <w:sz w:val="28"/>
          <w:szCs w:val="28"/>
        </w:rPr>
        <w:t>штрих-кодах</w:t>
      </w:r>
      <w:proofErr w:type="spellEnd"/>
      <w:r w:rsidRPr="002937E4">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rsidR="004D5762" w:rsidRPr="006848CC" w:rsidRDefault="004D5762">
      <w:pPr>
        <w:pStyle w:val="af7"/>
        <w:tabs>
          <w:tab w:val="left" w:pos="851"/>
        </w:tabs>
        <w:ind w:left="0" w:firstLine="0"/>
        <w:jc w:val="center"/>
        <w:rPr>
          <w:rFonts w:ascii="Times New Roman" w:hAnsi="Times New Roman"/>
          <w:b/>
          <w:sz w:val="28"/>
          <w:szCs w:val="28"/>
        </w:rPr>
      </w:pPr>
    </w:p>
    <w:p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rsidR="004D5762" w:rsidRPr="00401035" w:rsidRDefault="004D5762">
      <w:pPr>
        <w:pStyle w:val="af7"/>
        <w:tabs>
          <w:tab w:val="left" w:pos="851"/>
        </w:tabs>
        <w:ind w:left="0" w:firstLine="851"/>
        <w:jc w:val="center"/>
        <w:rPr>
          <w:rFonts w:ascii="Times New Roman" w:hAnsi="Times New Roman"/>
          <w:b/>
          <w:sz w:val="28"/>
          <w:szCs w:val="28"/>
        </w:rPr>
      </w:pPr>
    </w:p>
    <w:p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 xml:space="preserve">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w:t>
      </w:r>
      <w:proofErr w:type="spellStart"/>
      <w:r w:rsidRPr="006848CC">
        <w:rPr>
          <w:rFonts w:ascii="Times New Roman" w:hAnsi="Times New Roman"/>
          <w:bCs/>
          <w:sz w:val="28"/>
          <w:szCs w:val="28"/>
        </w:rPr>
        <w:t>беззаявительном</w:t>
      </w:r>
      <w:proofErr w:type="spellEnd"/>
      <w:r w:rsidRPr="006848CC">
        <w:rPr>
          <w:rFonts w:ascii="Times New Roman" w:hAnsi="Times New Roman"/>
          <w:bCs/>
          <w:sz w:val="28"/>
          <w:szCs w:val="28"/>
        </w:rPr>
        <w:t xml:space="preserve"> порядке;</w:t>
      </w:r>
    </w:p>
    <w:p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w:t>
      </w:r>
      <w:proofErr w:type="spellStart"/>
      <w:r w:rsidRPr="006848CC">
        <w:rPr>
          <w:rFonts w:ascii="Times New Roman" w:hAnsi="Times New Roman" w:cs="Times New Roman"/>
          <w:sz w:val="28"/>
          <w:szCs w:val="28"/>
        </w:rPr>
        <w:t>самозанятые</w:t>
      </w:r>
      <w:proofErr w:type="spellEnd"/>
      <w:r w:rsidRPr="006848CC">
        <w:rPr>
          <w:rFonts w:ascii="Times New Roman" w:hAnsi="Times New Roman" w:cs="Times New Roman"/>
          <w:sz w:val="28"/>
          <w:szCs w:val="28"/>
        </w:rPr>
        <w:t xml:space="preserve">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rsidR="00367860" w:rsidRPr="006848CC" w:rsidRDefault="00367860">
      <w:pPr>
        <w:rPr>
          <w:rFonts w:ascii="Times New Roman" w:hAnsi="Times New Roman"/>
          <w:sz w:val="28"/>
          <w:szCs w:val="28"/>
        </w:rPr>
      </w:pP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rsidR="004D5762" w:rsidRPr="006848CC" w:rsidRDefault="004D5762">
      <w:pPr>
        <w:ind w:firstLine="851"/>
        <w:jc w:val="center"/>
        <w:rPr>
          <w:rFonts w:ascii="Times New Roman" w:hAnsi="Times New Roman"/>
          <w:b/>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при применении автоматизированной упрощенной системы налогообложения (</w:t>
      </w:r>
      <w:proofErr w:type="spellStart"/>
      <w:r w:rsidRPr="006C78B6">
        <w:rPr>
          <w:rFonts w:ascii="Times New Roman" w:hAnsi="Times New Roman"/>
          <w:sz w:val="28"/>
          <w:szCs w:val="28"/>
        </w:rPr>
        <w:t>АвтоУСН</w:t>
      </w:r>
      <w:proofErr w:type="spellEnd"/>
      <w:r w:rsidRPr="006C78B6">
        <w:rPr>
          <w:rFonts w:ascii="Times New Roman" w:hAnsi="Times New Roman"/>
          <w:sz w:val="28"/>
          <w:szCs w:val="28"/>
        </w:rPr>
        <w:t xml:space="preserve">)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раздела лицом, замещающим муниципальную должность на непостоянной основе, указывается доход по основному месту работы.</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w:t>
      </w:r>
      <w:r w:rsidRPr="006848CC">
        <w:rPr>
          <w:rFonts w:ascii="Times New Roman" w:hAnsi="Times New Roman"/>
          <w:sz w:val="28"/>
          <w:szCs w:val="28"/>
        </w:rPr>
        <w:lastRenderedPageBreak/>
        <w:t>доходы от вкладов (счетов), закрытых в отчетном периоде. Следует учитывать срок вклада и периодичность начисления по нему процентов.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w:t>
      </w:r>
      <w:proofErr w:type="spellStart"/>
      <w:r w:rsidR="00DA501E" w:rsidRPr="006848CC">
        <w:rPr>
          <w:rFonts w:ascii="Times New Roman" w:hAnsi="Times New Roman"/>
          <w:sz w:val="28"/>
          <w:szCs w:val="28"/>
        </w:rPr>
        <w:t>репо</w:t>
      </w:r>
      <w:proofErr w:type="spellEnd"/>
      <w:r w:rsidR="00DA501E" w:rsidRPr="006848CC">
        <w:rPr>
          <w:rFonts w:ascii="Times New Roman" w:hAnsi="Times New Roman"/>
          <w:sz w:val="28"/>
          <w:szCs w:val="28"/>
        </w:rPr>
        <w:t xml:space="preserve">,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 xml:space="preserve">Об обязательном социальном </w:t>
      </w:r>
      <w:r w:rsidRPr="006848CC">
        <w:rPr>
          <w:color w:val="auto"/>
          <w:sz w:val="28"/>
          <w:szCs w:val="28"/>
        </w:rPr>
        <w:lastRenderedPageBreak/>
        <w:t>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w:t>
      </w:r>
      <w:proofErr w:type="spellStart"/>
      <w:r w:rsidRPr="006848CC">
        <w:rPr>
          <w:rFonts w:ascii="Times New Roman" w:hAnsi="Times New Roman"/>
          <w:sz w:val="28"/>
          <w:szCs w:val="28"/>
        </w:rPr>
        <w:t>накопительно-ипотечной</w:t>
      </w:r>
      <w:proofErr w:type="spellEnd"/>
      <w:r w:rsidRPr="006848CC">
        <w:rPr>
          <w:rFonts w:ascii="Times New Roman" w:hAnsi="Times New Roman"/>
          <w:sz w:val="28"/>
          <w:szCs w:val="28"/>
        </w:rPr>
        <w:t xml:space="preserve"> системы жилищного обеспечения военнослужащих (</w:t>
      </w:r>
      <w:r w:rsidRPr="006848CC">
        <w:rPr>
          <w:rFonts w:ascii="Times New Roman" w:hAnsi="Times New Roman"/>
          <w:color w:val="000000"/>
          <w:sz w:val="28"/>
          <w:szCs w:val="28"/>
        </w:rPr>
        <w:t xml:space="preserve">данный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w:t>
      </w:r>
      <w:proofErr w:type="spellStart"/>
      <w:r w:rsidRPr="006848CC">
        <w:rPr>
          <w:rFonts w:ascii="Times New Roman" w:hAnsi="Times New Roman"/>
          <w:color w:val="000000"/>
          <w:sz w:val="28"/>
          <w:szCs w:val="28"/>
        </w:rPr>
        <w:t>займ</w:t>
      </w:r>
      <w:proofErr w:type="spellEnd"/>
      <w:r w:rsidRPr="006848CC">
        <w:rPr>
          <w:rFonts w:ascii="Times New Roman" w:hAnsi="Times New Roman"/>
          <w:color w:val="000000"/>
          <w:sz w:val="28"/>
          <w:szCs w:val="28"/>
        </w:rPr>
        <w:t xml:space="preserve">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lastRenderedPageBreak/>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w:t>
      </w:r>
      <w:proofErr w:type="spellStart"/>
      <w:r w:rsidRPr="006848CC">
        <w:rPr>
          <w:rFonts w:ascii="Times New Roman" w:hAnsi="Times New Roman" w:cs="Times New Roman"/>
          <w:sz w:val="28"/>
          <w:szCs w:val="28"/>
        </w:rPr>
        <w:t>трейд-ин</w:t>
      </w:r>
      <w:proofErr w:type="spellEnd"/>
      <w:r w:rsidRPr="006848CC">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w:t>
      </w:r>
      <w:r w:rsidRPr="00401035">
        <w:rPr>
          <w:rFonts w:ascii="Times New Roman" w:eastAsia="Times New Roman" w:hAnsi="Times New Roman" w:cs="Times New Roman"/>
          <w:sz w:val="28"/>
          <w:szCs w:val="28"/>
          <w:lang w:eastAsia="ru-RU"/>
        </w:rPr>
        <w:lastRenderedPageBreak/>
        <w:t xml:space="preserve">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lastRenderedPageBreak/>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w:t>
      </w:r>
      <w:r w:rsidRPr="006848CC">
        <w:rPr>
          <w:rFonts w:ascii="Times New Roman" w:hAnsi="Times New Roman"/>
          <w:sz w:val="28"/>
          <w:szCs w:val="28"/>
        </w:rPr>
        <w:lastRenderedPageBreak/>
        <w:t>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w:t>
      </w:r>
      <w:proofErr w:type="spellStart"/>
      <w:r w:rsidRPr="00C854FC">
        <w:rPr>
          <w:rFonts w:ascii="Times New Roman" w:eastAsia="Times New Roman" w:hAnsi="Times New Roman"/>
          <w:sz w:val="28"/>
          <w:szCs w:val="28"/>
          <w:lang w:eastAsia="ru-RU"/>
        </w:rPr>
        <w:t>майнинга</w:t>
      </w:r>
      <w:proofErr w:type="spellEnd"/>
      <w:r w:rsidRPr="00C854FC">
        <w:rPr>
          <w:rFonts w:ascii="Times New Roman" w:eastAsia="Times New Roman" w:hAnsi="Times New Roman"/>
          <w:sz w:val="28"/>
          <w:szCs w:val="28"/>
          <w:lang w:eastAsia="ru-RU"/>
        </w:rPr>
        <w:t xml:space="preserve">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 xml:space="preserve">алюта, полученная в результате </w:t>
      </w:r>
      <w:proofErr w:type="spellStart"/>
      <w:r w:rsidR="00776682">
        <w:rPr>
          <w:rFonts w:ascii="Times New Roman" w:eastAsia="Times New Roman" w:hAnsi="Times New Roman"/>
          <w:sz w:val="28"/>
          <w:szCs w:val="28"/>
          <w:lang w:eastAsia="ru-RU"/>
        </w:rPr>
        <w:t>майнинга</w:t>
      </w:r>
      <w:proofErr w:type="spellEnd"/>
      <w:r w:rsidR="00776682">
        <w:rPr>
          <w:rFonts w:ascii="Times New Roman" w:eastAsia="Times New Roman" w:hAnsi="Times New Roman"/>
          <w:sz w:val="28"/>
          <w:szCs w:val="28"/>
          <w:lang w:eastAsia="ru-RU"/>
        </w:rPr>
        <w:t>,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 учетом целей </w:t>
      </w:r>
      <w:proofErr w:type="spellStart"/>
      <w:r w:rsidRPr="006848CC">
        <w:rPr>
          <w:rFonts w:ascii="Times New Roman" w:eastAsia="Times New Roman" w:hAnsi="Times New Roman"/>
          <w:sz w:val="28"/>
          <w:szCs w:val="28"/>
          <w:lang w:eastAsia="ru-RU"/>
        </w:rPr>
        <w:t>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w:t>
      </w:r>
      <w:proofErr w:type="spellEnd"/>
      <w:r w:rsidRPr="006848CC">
        <w:rPr>
          <w:rFonts w:ascii="Times New Roman" w:eastAsia="Times New Roman" w:hAnsi="Times New Roman"/>
          <w:sz w:val="28"/>
          <w:szCs w:val="28"/>
          <w:lang w:eastAsia="ru-RU"/>
        </w:rPr>
        <w:t xml:space="preserve">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6) с оплатой коммунальных и иных услуг, наймом жилого помещения;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сервис"), включая т.н. "туристический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"детский </w:t>
      </w:r>
      <w:proofErr w:type="spellStart"/>
      <w:r w:rsidRPr="006848CC">
        <w:rPr>
          <w:rFonts w:ascii="Times New Roman" w:hAnsi="Times New Roman"/>
          <w:sz w:val="28"/>
          <w:szCs w:val="28"/>
        </w:rPr>
        <w:t>кешбэк</w:t>
      </w:r>
      <w:proofErr w:type="spellEnd"/>
      <w:r w:rsidRPr="006848CC">
        <w:rPr>
          <w:rFonts w:ascii="Times New Roman" w:hAnsi="Times New Roman"/>
          <w:sz w:val="28"/>
          <w:szCs w:val="28"/>
        </w:rPr>
        <w:t xml:space="preserve">" и др.;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lastRenderedPageBreak/>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rsidR="00E34AF0" w:rsidRPr="006848CC" w:rsidRDefault="00E34AF0">
      <w:pPr>
        <w:pStyle w:val="af7"/>
        <w:ind w:left="567" w:firstLine="0"/>
        <w:rPr>
          <w:rFonts w:ascii="Times New Roman" w:hAnsi="Times New Roman"/>
          <w:sz w:val="28"/>
          <w:szCs w:val="28"/>
        </w:rPr>
      </w:pPr>
    </w:p>
    <w:p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rsidR="004D5762" w:rsidRPr="006848CC" w:rsidRDefault="004D5762">
      <w:pPr>
        <w:ind w:firstLine="851"/>
        <w:jc w:val="center"/>
        <w:rPr>
          <w:rFonts w:ascii="Times New Roman" w:hAnsi="Times New Roman"/>
          <w:b/>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lastRenderedPageBreak/>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w:t>
      </w:r>
      <w:proofErr w:type="spellStart"/>
      <w:r w:rsidRPr="006848CC">
        <w:rPr>
          <w:rFonts w:ascii="Times New Roman" w:hAnsi="Times New Roman"/>
          <w:sz w:val="28"/>
          <w:szCs w:val="28"/>
        </w:rPr>
        <w:t>накопительно-ипотечной</w:t>
      </w:r>
      <w:proofErr w:type="spellEnd"/>
      <w:r w:rsidRPr="006848CC">
        <w:rPr>
          <w:rFonts w:ascii="Times New Roman" w:hAnsi="Times New Roman"/>
          <w:sz w:val="28"/>
          <w:szCs w:val="28"/>
        </w:rPr>
        <w:t xml:space="preserve">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w:t>
      </w:r>
      <w:proofErr w:type="spellStart"/>
      <w:r w:rsidR="00822141" w:rsidRPr="00822141">
        <w:rPr>
          <w:rFonts w:ascii="Times New Roman" w:hAnsi="Times New Roman"/>
          <w:sz w:val="28"/>
          <w:szCs w:val="28"/>
        </w:rPr>
        <w:t>майнинга</w:t>
      </w:r>
      <w:proofErr w:type="spellEnd"/>
      <w:r w:rsidR="00822141" w:rsidRPr="00822141">
        <w:rPr>
          <w:rFonts w:ascii="Times New Roman" w:hAnsi="Times New Roman"/>
          <w:sz w:val="28"/>
          <w:szCs w:val="28"/>
        </w:rPr>
        <w:t xml:space="preserve"> или участия в </w:t>
      </w:r>
      <w:proofErr w:type="spellStart"/>
      <w:r w:rsidR="00822141" w:rsidRPr="00822141">
        <w:rPr>
          <w:rFonts w:ascii="Times New Roman" w:hAnsi="Times New Roman"/>
          <w:sz w:val="28"/>
          <w:szCs w:val="28"/>
        </w:rPr>
        <w:t>майнинг-пуле</w:t>
      </w:r>
      <w:proofErr w:type="spellEnd"/>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w:t>
      </w:r>
      <w:r w:rsidRPr="006848CC">
        <w:rPr>
          <w:rFonts w:ascii="Times New Roman" w:hAnsi="Times New Roman"/>
          <w:bCs/>
          <w:color w:val="000000"/>
          <w:sz w:val="28"/>
          <w:szCs w:val="28"/>
        </w:rPr>
        <w:lastRenderedPageBreak/>
        <w:t>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рассматриваемом разделе отражаются сведения о расходах в случае, если внесенная на счета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в отчетный период сумма превышает общий доход служащего (работника) и его супруги (супруга) за три последних года, предшествующих совершению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rsidR="0073265D" w:rsidRDefault="0073265D">
      <w:pPr>
        <w:ind w:firstLine="851"/>
        <w:rPr>
          <w:rFonts w:ascii="Times New Roman" w:hAnsi="Times New Roman"/>
          <w:sz w:val="28"/>
          <w:szCs w:val="28"/>
        </w:rPr>
      </w:pPr>
    </w:p>
    <w:p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rsidR="004D5762" w:rsidRPr="006848CC" w:rsidRDefault="004D5762">
      <w:pPr>
        <w:ind w:firstLine="851"/>
        <w:jc w:val="center"/>
        <w:rPr>
          <w:rFonts w:ascii="Times New Roman" w:eastAsia="Times New Roman" w:hAnsi="Times New Roman"/>
          <w:sz w:val="28"/>
          <w:szCs w:val="28"/>
        </w:rPr>
      </w:pPr>
    </w:p>
    <w:p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rsidR="004D5762" w:rsidRPr="006848CC" w:rsidRDefault="004D5762">
      <w:pPr>
        <w:pStyle w:val="af7"/>
        <w:ind w:left="567" w:firstLine="0"/>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w:t>
      </w:r>
      <w:proofErr w:type="spellStart"/>
      <w:r w:rsidRPr="006848CC">
        <w:rPr>
          <w:rFonts w:ascii="Times New Roman" w:hAnsi="Times New Roman"/>
          <w:sz w:val="28"/>
          <w:szCs w:val="28"/>
        </w:rPr>
        <w:t>паенакопления</w:t>
      </w:r>
      <w:proofErr w:type="spellEnd"/>
      <w:r w:rsidRPr="006848CC">
        <w:rPr>
          <w:rFonts w:ascii="Times New Roman" w:hAnsi="Times New Roman"/>
          <w:sz w:val="28"/>
          <w:szCs w:val="28"/>
        </w:rPr>
        <w:t xml:space="preserve">,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p>
    <w:p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 xml:space="preserve">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w:t>
      </w:r>
      <w:proofErr w:type="spellStart"/>
      <w:r w:rsidRPr="006848CC">
        <w:rPr>
          <w:rFonts w:ascii="Times New Roman" w:hAnsi="Times New Roman"/>
          <w:sz w:val="28"/>
          <w:szCs w:val="28"/>
        </w:rPr>
        <w:t>Росреестре</w:t>
      </w:r>
      <w:proofErr w:type="spellEnd"/>
      <w:r w:rsidRPr="006848CC">
        <w:rPr>
          <w:rFonts w:ascii="Times New Roman" w:hAnsi="Times New Roman"/>
          <w:sz w:val="28"/>
          <w:szCs w:val="28"/>
        </w:rPr>
        <w:t>).</w:t>
      </w:r>
    </w:p>
    <w:p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w:t>
      </w:r>
      <w:proofErr w:type="spellStart"/>
      <w:r w:rsidRPr="006848CC">
        <w:rPr>
          <w:rFonts w:ascii="Times New Roman" w:hAnsi="Times New Roman"/>
          <w:sz w:val="28"/>
          <w:szCs w:val="28"/>
        </w:rPr>
        <w:t>м</w:t>
      </w:r>
      <w:r w:rsidRPr="006848CC">
        <w:rPr>
          <w:rStyle w:val="af5"/>
          <w:rFonts w:ascii="Times New Roman" w:hAnsi="Times New Roman" w:cs="Times New Roman"/>
          <w:color w:val="000000"/>
          <w:sz w:val="28"/>
          <w:szCs w:val="28"/>
        </w:rPr>
        <w:t>ашино-место</w:t>
      </w:r>
      <w:proofErr w:type="spellEnd"/>
      <w:r w:rsidRPr="006848CC">
        <w:rPr>
          <w:rStyle w:val="af5"/>
          <w:rFonts w:ascii="Times New Roman" w:hAnsi="Times New Roman" w:cs="Times New Roman"/>
          <w:color w:val="000000"/>
          <w:sz w:val="28"/>
          <w:szCs w:val="28"/>
        </w:rPr>
        <w:t xml:space="preserve">"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xml:space="preserve">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proofErr w:type="spellStart"/>
      <w:r w:rsidRPr="006848CC">
        <w:rPr>
          <w:rFonts w:ascii="Times New Roman" w:hAnsi="Times New Roman"/>
          <w:sz w:val="28"/>
          <w:szCs w:val="28"/>
        </w:rPr>
        <w:t>трейд-ин</w:t>
      </w:r>
      <w:proofErr w:type="spellEnd"/>
      <w:r w:rsidRPr="006848CC">
        <w:rPr>
          <w:rFonts w:ascii="Times New Roman" w:hAnsi="Times New Roman"/>
          <w:sz w:val="28"/>
          <w:szCs w:val="28"/>
        </w:rPr>
        <w:t>".</w:t>
      </w:r>
    </w:p>
    <w:p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w:t>
        </w:r>
        <w:proofErr w:type="spellStart"/>
        <w:r w:rsidRPr="006848CC">
          <w:rPr>
            <w:rFonts w:ascii="Times New Roman" w:eastAsia="Times New Roman" w:hAnsi="Times New Roman"/>
            <w:bCs/>
            <w:sz w:val="28"/>
            <w:szCs w:val="28"/>
            <w:lang w:eastAsia="ru-RU"/>
          </w:rPr>
          <w:t>Шалинский</w:t>
        </w:r>
        <w:proofErr w:type="spellEnd"/>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 xml:space="preserve">ОГИБДД ММО МВД России по </w:t>
        </w:r>
        <w:proofErr w:type="spellStart"/>
        <w:r w:rsidRPr="006848CC">
          <w:rPr>
            <w:rFonts w:ascii="Times New Roman" w:eastAsia="Times New Roman" w:hAnsi="Times New Roman"/>
            <w:bCs/>
            <w:sz w:val="28"/>
            <w:szCs w:val="28"/>
            <w:lang w:eastAsia="ru-RU"/>
          </w:rPr>
          <w:t>Новолялинскому</w:t>
        </w:r>
        <w:proofErr w:type="spellEnd"/>
        <w:r w:rsidRPr="006848CC">
          <w:rPr>
            <w:rFonts w:ascii="Times New Roman" w:eastAsia="Times New Roman" w:hAnsi="Times New Roman"/>
            <w:bCs/>
            <w:sz w:val="28"/>
            <w:szCs w:val="28"/>
            <w:lang w:eastAsia="ru-RU"/>
          </w:rPr>
          <w:t xml:space="preserve">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w:t>
      </w:r>
      <w:proofErr w:type="spellStart"/>
      <w:r w:rsidRPr="006848CC">
        <w:rPr>
          <w:rStyle w:val="af5"/>
          <w:rFonts w:ascii="Times New Roman" w:hAnsi="Times New Roman" w:cs="Times New Roman"/>
          <w:sz w:val="28"/>
          <w:szCs w:val="28"/>
          <w:shd w:val="clear" w:color="auto" w:fill="auto"/>
        </w:rPr>
        <w:t>кешбэк</w:t>
      </w:r>
      <w:proofErr w:type="spellEnd"/>
      <w:r w:rsidRPr="006848CC">
        <w:rPr>
          <w:rStyle w:val="af5"/>
          <w:rFonts w:ascii="Times New Roman" w:hAnsi="Times New Roman" w:cs="Times New Roman"/>
          <w:sz w:val="28"/>
          <w:szCs w:val="28"/>
          <w:shd w:val="clear" w:color="auto" w:fill="auto"/>
        </w:rPr>
        <w:t xml:space="preserve"> сервис").</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Примерами цифровой валюты являются: </w:t>
      </w:r>
      <w:proofErr w:type="spellStart"/>
      <w:r w:rsidRPr="00401035">
        <w:rPr>
          <w:rStyle w:val="af5"/>
          <w:rFonts w:ascii="Times New Roman" w:hAnsi="Times New Roman" w:cs="Times New Roman"/>
          <w:sz w:val="28"/>
          <w:szCs w:val="28"/>
          <w:shd w:val="clear" w:color="auto" w:fill="auto"/>
        </w:rPr>
        <w:t>Биткоин</w:t>
      </w:r>
      <w:proofErr w:type="spellEnd"/>
      <w:r w:rsidRPr="00401035">
        <w:rPr>
          <w:rStyle w:val="af5"/>
          <w:rFonts w:ascii="Times New Roman" w:hAnsi="Times New Roman" w:cs="Times New Roman"/>
          <w:sz w:val="28"/>
          <w:szCs w:val="28"/>
          <w:shd w:val="clear" w:color="auto" w:fill="auto"/>
        </w:rPr>
        <w:t xml:space="preserve"> (BTC), </w:t>
      </w:r>
      <w:proofErr w:type="spellStart"/>
      <w:r w:rsidRPr="00401035">
        <w:rPr>
          <w:rStyle w:val="af5"/>
          <w:rFonts w:ascii="Times New Roman" w:hAnsi="Times New Roman" w:cs="Times New Roman"/>
          <w:sz w:val="28"/>
          <w:szCs w:val="28"/>
          <w:shd w:val="clear" w:color="auto" w:fill="auto"/>
        </w:rPr>
        <w:t>Эфириум</w:t>
      </w:r>
      <w:proofErr w:type="spellEnd"/>
      <w:r w:rsidRPr="00401035">
        <w:rPr>
          <w:rStyle w:val="af5"/>
          <w:rFonts w:ascii="Times New Roman" w:hAnsi="Times New Roman" w:cs="Times New Roman"/>
          <w:sz w:val="28"/>
          <w:szCs w:val="28"/>
          <w:shd w:val="clear" w:color="auto" w:fill="auto"/>
        </w:rPr>
        <w:t xml:space="preserve"> (ETH), </w:t>
      </w:r>
      <w:proofErr w:type="spellStart"/>
      <w:r w:rsidRPr="00401035">
        <w:rPr>
          <w:rStyle w:val="af5"/>
          <w:rFonts w:ascii="Times New Roman" w:hAnsi="Times New Roman" w:cs="Times New Roman"/>
          <w:sz w:val="28"/>
          <w:szCs w:val="28"/>
          <w:shd w:val="clear" w:color="auto" w:fill="auto"/>
        </w:rPr>
        <w:t>Тезер</w:t>
      </w:r>
      <w:proofErr w:type="spellEnd"/>
      <w:r w:rsidRPr="00401035">
        <w:rPr>
          <w:rStyle w:val="af5"/>
          <w:rFonts w:ascii="Times New Roman" w:hAnsi="Times New Roman" w:cs="Times New Roman"/>
          <w:sz w:val="28"/>
          <w:szCs w:val="28"/>
          <w:shd w:val="clear" w:color="auto" w:fill="auto"/>
        </w:rPr>
        <w:t xml:space="preserve"> (USDT) и др.</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w:t>
      </w:r>
      <w:proofErr w:type="spellStart"/>
      <w:r w:rsidRPr="001D61A6">
        <w:rPr>
          <w:rStyle w:val="af5"/>
          <w:rFonts w:ascii="Times New Roman" w:hAnsi="Times New Roman" w:cs="Times New Roman"/>
          <w:sz w:val="28"/>
          <w:szCs w:val="28"/>
          <w:shd w:val="clear" w:color="auto" w:fill="auto"/>
        </w:rPr>
        <w:t>майнинга</w:t>
      </w:r>
      <w:proofErr w:type="spellEnd"/>
      <w:r w:rsidRPr="001D61A6">
        <w:rPr>
          <w:rStyle w:val="af5"/>
          <w:rFonts w:ascii="Times New Roman" w:hAnsi="Times New Roman" w:cs="Times New Roman"/>
          <w:sz w:val="28"/>
          <w:szCs w:val="28"/>
          <w:shd w:val="clear" w:color="auto" w:fill="auto"/>
        </w:rPr>
        <w:t xml:space="preserve"> или участия в </w:t>
      </w:r>
      <w:proofErr w:type="spellStart"/>
      <w:r w:rsidRPr="001D61A6">
        <w:rPr>
          <w:rStyle w:val="af5"/>
          <w:rFonts w:ascii="Times New Roman" w:hAnsi="Times New Roman" w:cs="Times New Roman"/>
          <w:sz w:val="28"/>
          <w:szCs w:val="28"/>
          <w:shd w:val="clear" w:color="auto" w:fill="auto"/>
        </w:rPr>
        <w:t>майнинг-пуле</w:t>
      </w:r>
      <w:proofErr w:type="spellEnd"/>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w:t>
      </w:r>
      <w:proofErr w:type="spellStart"/>
      <w:r w:rsidR="00F34CF7" w:rsidRPr="00F34CF7">
        <w:rPr>
          <w:rStyle w:val="af5"/>
          <w:rFonts w:ascii="Times New Roman" w:hAnsi="Times New Roman" w:cs="Times New Roman"/>
          <w:sz w:val="28"/>
          <w:szCs w:val="28"/>
          <w:shd w:val="clear" w:color="auto" w:fill="auto"/>
        </w:rPr>
        <w:t>майнинг</w:t>
      </w:r>
      <w:proofErr w:type="spellEnd"/>
      <w:r w:rsidR="00F34CF7" w:rsidRPr="00F34CF7">
        <w:rPr>
          <w:rStyle w:val="af5"/>
          <w:rFonts w:ascii="Times New Roman" w:hAnsi="Times New Roman" w:cs="Times New Roman"/>
          <w:sz w:val="28"/>
          <w:szCs w:val="28"/>
          <w:shd w:val="clear" w:color="auto" w:fill="auto"/>
        </w:rPr>
        <w:t xml:space="preserve"> цифровой валюты (в том числе участником </w:t>
      </w:r>
      <w:proofErr w:type="spellStart"/>
      <w:r w:rsidR="00F34CF7" w:rsidRPr="00F34CF7">
        <w:rPr>
          <w:rStyle w:val="af5"/>
          <w:rFonts w:ascii="Times New Roman" w:hAnsi="Times New Roman" w:cs="Times New Roman"/>
          <w:sz w:val="28"/>
          <w:szCs w:val="28"/>
          <w:shd w:val="clear" w:color="auto" w:fill="auto"/>
        </w:rPr>
        <w:t>майнинг-пула</w:t>
      </w:r>
      <w:proofErr w:type="spellEnd"/>
      <w:r w:rsidR="00F34CF7" w:rsidRPr="00F34CF7">
        <w:rPr>
          <w:rStyle w:val="af5"/>
          <w:rFonts w:ascii="Times New Roman" w:hAnsi="Times New Roman" w:cs="Times New Roman"/>
          <w:sz w:val="28"/>
          <w:szCs w:val="28"/>
          <w:shd w:val="clear" w:color="auto" w:fill="auto"/>
        </w:rPr>
        <w:t>)</w:t>
      </w:r>
      <w:r w:rsidR="00F34CF7">
        <w:rPr>
          <w:rStyle w:val="af5"/>
          <w:rFonts w:ascii="Times New Roman" w:hAnsi="Times New Roman" w:cs="Times New Roman"/>
          <w:sz w:val="28"/>
          <w:szCs w:val="28"/>
          <w:shd w:val="clear" w:color="auto" w:fill="auto"/>
        </w:rPr>
        <w:t>.</w:t>
      </w:r>
    </w:p>
    <w:p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rsidR="0073265D" w:rsidRDefault="0073265D">
      <w:pPr>
        <w:pStyle w:val="af7"/>
        <w:ind w:left="0" w:firstLine="851"/>
        <w:rPr>
          <w:rFonts w:ascii="Times New Roman" w:hAnsi="Times New Roman"/>
          <w:sz w:val="28"/>
          <w:szCs w:val="28"/>
        </w:rPr>
      </w:pPr>
    </w:p>
    <w:p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rsidR="004D5762" w:rsidRPr="006848CC" w:rsidRDefault="004D5762">
      <w:pPr>
        <w:ind w:firstLine="851"/>
        <w:jc w:val="center"/>
        <w:rPr>
          <w:rFonts w:ascii="Times New Roman" w:hAnsi="Times New Roman"/>
          <w:b/>
          <w:sz w:val="28"/>
          <w:szCs w:val="28"/>
        </w:rPr>
      </w:pPr>
    </w:p>
    <w:p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xml:space="preserve">) счет </w:t>
      </w:r>
      <w:proofErr w:type="spellStart"/>
      <w:r w:rsidR="00CF22F2" w:rsidRPr="006848CC">
        <w:rPr>
          <w:rFonts w:ascii="Times New Roman" w:hAnsi="Times New Roman"/>
          <w:sz w:val="28"/>
          <w:szCs w:val="28"/>
        </w:rPr>
        <w:t>эскроу</w:t>
      </w:r>
      <w:proofErr w:type="spellEnd"/>
      <w:r w:rsidR="005E0D49">
        <w:rPr>
          <w:rFonts w:ascii="Times New Roman" w:hAnsi="Times New Roman"/>
          <w:sz w:val="28"/>
          <w:szCs w:val="28"/>
        </w:rPr>
        <w:t>;</w:t>
      </w:r>
    </w:p>
    <w:p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6"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 учетом целей </w:t>
      </w:r>
      <w:proofErr w:type="spellStart"/>
      <w:r w:rsidRPr="006848CC">
        <w:rPr>
          <w:rFonts w:ascii="Times New Roman" w:hAnsi="Times New Roman"/>
          <w:sz w:val="28"/>
          <w:szCs w:val="28"/>
        </w:rPr>
        <w:t>антикоррупционного</w:t>
      </w:r>
      <w:proofErr w:type="spellEnd"/>
      <w:r w:rsidRPr="006848CC">
        <w:rPr>
          <w:rFonts w:ascii="Times New Roman" w:hAnsi="Times New Roman"/>
          <w:sz w:val="28"/>
          <w:szCs w:val="28"/>
        </w:rPr>
        <w:t xml:space="preserve"> законодательства Российской Федерации в данном разделе не указываются следующие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 xml:space="preserve">107016, Москва, ул. </w:t>
      </w:r>
      <w:proofErr w:type="spellStart"/>
      <w:r w:rsidR="00D90F94" w:rsidRPr="00191144">
        <w:rPr>
          <w:rStyle w:val="af5"/>
          <w:rFonts w:ascii="Times New Roman" w:hAnsi="Times New Roman" w:cs="Times New Roman"/>
          <w:sz w:val="28"/>
          <w:szCs w:val="28"/>
        </w:rPr>
        <w:t>Неглинная</w:t>
      </w:r>
      <w:proofErr w:type="spellEnd"/>
      <w:r w:rsidR="00D90F94" w:rsidRPr="00191144">
        <w:rPr>
          <w:rStyle w:val="af5"/>
          <w:rFonts w:ascii="Times New Roman" w:hAnsi="Times New Roman" w:cs="Times New Roman"/>
          <w:sz w:val="28"/>
          <w:szCs w:val="28"/>
        </w:rPr>
        <w:t>,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не допускается указание даты выпуска (</w:t>
      </w:r>
      <w:proofErr w:type="spellStart"/>
      <w:r w:rsidRPr="006848CC">
        <w:rPr>
          <w:rStyle w:val="af5"/>
          <w:rFonts w:ascii="Times New Roman" w:hAnsi="Times New Roman" w:cs="Times New Roman"/>
          <w:color w:val="000000"/>
          <w:sz w:val="28"/>
          <w:szCs w:val="28"/>
        </w:rPr>
        <w:t>перевыпуска</w:t>
      </w:r>
      <w:proofErr w:type="spellEnd"/>
      <w:r w:rsidRPr="006848CC">
        <w:rPr>
          <w:rStyle w:val="af5"/>
          <w:rFonts w:ascii="Times New Roman" w:hAnsi="Times New Roman" w:cs="Times New Roman"/>
          <w:color w:val="000000"/>
          <w:sz w:val="28"/>
          <w:szCs w:val="28"/>
        </w:rPr>
        <w:t xml:space="preserve">) платежной карты.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rsidR="0045332E" w:rsidRPr="00A245D0" w:rsidRDefault="0045332E" w:rsidP="00A245D0">
      <w:pPr>
        <w:pStyle w:val="af7"/>
        <w:ind w:left="0" w:firstLine="567"/>
        <w:rPr>
          <w:rFonts w:ascii="Times New Roman" w:hAnsi="Times New Roman"/>
          <w:sz w:val="28"/>
          <w:szCs w:val="28"/>
        </w:rPr>
      </w:pPr>
    </w:p>
    <w:p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tblPr>
      <w:tblGrid>
        <w:gridCol w:w="10195"/>
      </w:tblGrid>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rsidTr="007038E9">
        <w:tc>
          <w:tcPr>
            <w:tcW w:w="10195" w:type="dxa"/>
            <w:shd w:val="clear" w:color="auto" w:fill="FFFFFF" w:themeFill="background1"/>
          </w:tcPr>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rsidTr="007038E9">
        <w:tc>
          <w:tcPr>
            <w:tcW w:w="10195" w:type="dxa"/>
            <w:shd w:val="clear" w:color="auto" w:fill="FFFFFF" w:themeFill="background1"/>
          </w:tcPr>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rsidR="00C20FFC" w:rsidRDefault="00C20FFC" w:rsidP="00C20FFC">
      <w:pPr>
        <w:pStyle w:val="af7"/>
        <w:ind w:left="0" w:firstLine="567"/>
        <w:rPr>
          <w:rFonts w:ascii="Times New Roman" w:hAnsi="Times New Roman"/>
          <w:sz w:val="28"/>
          <w:szCs w:val="28"/>
        </w:rPr>
      </w:pPr>
    </w:p>
    <w:p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tblPr>
      <w:tblGrid>
        <w:gridCol w:w="2127"/>
        <w:gridCol w:w="7966"/>
      </w:tblGrid>
      <w:tr w:rsidR="004D5762" w:rsidRPr="006848CC" w:rsidTr="00E7489B">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rsidTr="00E7489B">
        <w:tc>
          <w:tcPr>
            <w:tcW w:w="2127"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rsidR="00B14203" w:rsidRDefault="00B14203" w:rsidP="00B14203">
      <w:pPr>
        <w:pStyle w:val="af7"/>
        <w:ind w:left="567" w:firstLine="0"/>
        <w:rPr>
          <w:rFonts w:ascii="Times New Roman" w:hAnsi="Times New Roman"/>
          <w:sz w:val="28"/>
          <w:szCs w:val="28"/>
        </w:rPr>
      </w:pPr>
    </w:p>
    <w:p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7"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 xml:space="preserve">сведения об участии в программе государственного </w:t>
      </w:r>
      <w:proofErr w:type="spellStart"/>
      <w:r w:rsidRPr="006848CC">
        <w:rPr>
          <w:rFonts w:ascii="Times New Roman" w:hAnsi="Times New Roman"/>
          <w:sz w:val="28"/>
          <w:szCs w:val="28"/>
        </w:rPr>
        <w:t>софинансирования</w:t>
      </w:r>
      <w:proofErr w:type="spellEnd"/>
      <w:r w:rsidRPr="006848CC">
        <w:rPr>
          <w:rFonts w:ascii="Times New Roman" w:hAnsi="Times New Roman"/>
          <w:sz w:val="28"/>
          <w:szCs w:val="28"/>
        </w:rPr>
        <w:t xml:space="preserve">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w:t>
      </w:r>
      <w:proofErr w:type="spellStart"/>
      <w:r w:rsidR="00CF22F2" w:rsidRPr="00F45D28">
        <w:rPr>
          <w:rFonts w:ascii="Times New Roman" w:hAnsi="Times New Roman"/>
          <w:sz w:val="28"/>
          <w:szCs w:val="28"/>
        </w:rPr>
        <w:t>ЮMoney</w:t>
      </w:r>
      <w:proofErr w:type="spellEnd"/>
      <w:r w:rsidR="00CF22F2" w:rsidRPr="00F45D28">
        <w:rPr>
          <w:rFonts w:ascii="Times New Roman" w:hAnsi="Times New Roman"/>
          <w:sz w:val="28"/>
          <w:szCs w:val="28"/>
        </w:rPr>
        <w:t xml:space="preserve">",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rsidR="004D5762" w:rsidRPr="006848CC" w:rsidRDefault="004D5762">
      <w:pPr>
        <w:pStyle w:val="af7"/>
        <w:widowControl w:val="0"/>
        <w:ind w:left="0" w:firstLine="567"/>
        <w:rPr>
          <w:rFonts w:ascii="Times New Roman" w:hAnsi="Times New Roman"/>
          <w:sz w:val="28"/>
          <w:szCs w:val="28"/>
        </w:rPr>
      </w:pPr>
    </w:p>
    <w:p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rsidR="004D5762" w:rsidRPr="006848CC" w:rsidRDefault="004D5762">
      <w:pPr>
        <w:ind w:firstLine="851"/>
        <w:jc w:val="center"/>
        <w:rPr>
          <w:rFonts w:ascii="Times New Roman" w:hAnsi="Times New Roman"/>
          <w:sz w:val="28"/>
          <w:szCs w:val="28"/>
        </w:rPr>
      </w:pP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w:t>
      </w:r>
      <w:proofErr w:type="spellStart"/>
      <w:r w:rsidRPr="006848CC">
        <w:rPr>
          <w:rFonts w:ascii="Times New Roman" w:hAnsi="Times New Roman"/>
          <w:sz w:val="28"/>
          <w:szCs w:val="28"/>
        </w:rPr>
        <w:t>предзаполняет</w:t>
      </w:r>
      <w:proofErr w:type="spellEnd"/>
      <w:r w:rsidRPr="006848CC">
        <w:rPr>
          <w:rFonts w:ascii="Times New Roman" w:hAnsi="Times New Roman"/>
          <w:sz w:val="28"/>
          <w:szCs w:val="28"/>
        </w:rPr>
        <w:t>,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8"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rsidR="00191144" w:rsidRPr="006848CC" w:rsidRDefault="00191144" w:rsidP="00AD75B1">
      <w:pPr>
        <w:pStyle w:val="af7"/>
        <w:tabs>
          <w:tab w:val="left" w:pos="1418"/>
        </w:tabs>
        <w:ind w:left="0" w:firstLine="567"/>
        <w:rPr>
          <w:rFonts w:ascii="Times New Roman" w:hAnsi="Times New Roman"/>
          <w:sz w:val="28"/>
          <w:szCs w:val="28"/>
        </w:rPr>
      </w:pPr>
    </w:p>
    <w:p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rsidR="004D5762" w:rsidRPr="006848CC" w:rsidRDefault="004D5762">
      <w:pPr>
        <w:ind w:firstLine="851"/>
        <w:jc w:val="center"/>
        <w:rPr>
          <w:rFonts w:ascii="Times New Roman" w:hAnsi="Times New Roman"/>
          <w:sz w:val="28"/>
          <w:szCs w:val="28"/>
        </w:rPr>
      </w:pPr>
    </w:p>
    <w:p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5) используемых для бытовых нужд, подлежащих регистрации, но не зарегистрированных в установленном порядке органами </w:t>
      </w:r>
      <w:proofErr w:type="spellStart"/>
      <w:r w:rsidRPr="006848CC">
        <w:rPr>
          <w:rFonts w:ascii="Times New Roman" w:hAnsi="Times New Roman"/>
          <w:sz w:val="28"/>
          <w:szCs w:val="28"/>
        </w:rPr>
        <w:t>Росреестра</w:t>
      </w:r>
      <w:proofErr w:type="spellEnd"/>
      <w:r w:rsidRPr="006848CC">
        <w:rPr>
          <w:rFonts w:ascii="Times New Roman" w:hAnsi="Times New Roman"/>
          <w:sz w:val="28"/>
          <w:szCs w:val="28"/>
        </w:rPr>
        <w:t>, а также об объектах незавершенного строительства;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подраздел также подлежит заполнению в случае, если лицо, в отношении которого представляются Сведения, является </w:t>
      </w:r>
      <w:proofErr w:type="spellStart"/>
      <w:r w:rsidRPr="006848CC">
        <w:rPr>
          <w:rFonts w:ascii="Times New Roman" w:hAnsi="Times New Roman"/>
          <w:sz w:val="28"/>
          <w:szCs w:val="28"/>
        </w:rPr>
        <w:t>созаемщиком</w:t>
      </w:r>
      <w:proofErr w:type="spellEnd"/>
      <w:r w:rsidRPr="006848CC">
        <w:rPr>
          <w:rFonts w:ascii="Times New Roman" w:hAnsi="Times New Roman"/>
          <w:sz w:val="28"/>
          <w:szCs w:val="28"/>
        </w:rPr>
        <w:t>.</w:t>
      </w:r>
    </w:p>
    <w:p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w:t>
      </w:r>
      <w:proofErr w:type="spellStart"/>
      <w:r w:rsidRPr="006848CC">
        <w:rPr>
          <w:rFonts w:ascii="Times New Roman" w:hAnsi="Times New Roman"/>
          <w:sz w:val="28"/>
          <w:szCs w:val="28"/>
        </w:rPr>
        <w:t>пр-т</w:t>
      </w:r>
      <w:proofErr w:type="spellEnd"/>
      <w:r w:rsidRPr="006848CC">
        <w:rPr>
          <w:rFonts w:ascii="Times New Roman" w:hAnsi="Times New Roman"/>
          <w:sz w:val="28"/>
          <w:szCs w:val="28"/>
        </w:rPr>
        <w:t xml:space="preserve">, д. 8, кв. 1. Основанием возникновения обязательства в этом случае является договор займа с указанием даты подписания. </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w:t>
      </w:r>
      <w:proofErr w:type="spellStart"/>
      <w:r w:rsidRPr="006848CC">
        <w:rPr>
          <w:rFonts w:ascii="Times New Roman" w:hAnsi="Times New Roman"/>
          <w:sz w:val="28"/>
          <w:szCs w:val="28"/>
        </w:rPr>
        <w:t>некредитными</w:t>
      </w:r>
      <w:proofErr w:type="spellEnd"/>
      <w:r w:rsidRPr="006848CC">
        <w:rPr>
          <w:rFonts w:ascii="Times New Roman" w:hAnsi="Times New Roman"/>
          <w:sz w:val="28"/>
          <w:szCs w:val="28"/>
        </w:rPr>
        <w:t xml:space="preserve"> финансовыми организациями, рекомендуется получать информацию в рамках Указания Банка России № 5798-У.</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Данный порядок применяется также в случае использования счетов </w:t>
      </w:r>
      <w:proofErr w:type="spellStart"/>
      <w:r w:rsidRPr="006848CC">
        <w:rPr>
          <w:rFonts w:ascii="Times New Roman" w:hAnsi="Times New Roman"/>
          <w:sz w:val="28"/>
          <w:szCs w:val="28"/>
        </w:rPr>
        <w:t>эскроу</w:t>
      </w:r>
      <w:proofErr w:type="spellEnd"/>
      <w:r w:rsidRPr="006848CC">
        <w:rPr>
          <w:rFonts w:ascii="Times New Roman" w:hAnsi="Times New Roman"/>
          <w:sz w:val="28"/>
          <w:szCs w:val="28"/>
        </w:rPr>
        <w:t>.</w:t>
      </w:r>
    </w:p>
    <w:p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w:t>
      </w:r>
      <w:proofErr w:type="spellStart"/>
      <w:r w:rsidRPr="006848CC">
        <w:rPr>
          <w:rFonts w:ascii="Times New Roman" w:hAnsi="Times New Roman"/>
          <w:sz w:val="28"/>
          <w:szCs w:val="28"/>
        </w:rPr>
        <w:t>созаемщиками</w:t>
      </w:r>
      <w:proofErr w:type="spellEnd"/>
      <w:r w:rsidRPr="006848CC">
        <w:rPr>
          <w:rFonts w:ascii="Times New Roman" w:hAnsi="Times New Roman"/>
          <w:sz w:val="28"/>
          <w:szCs w:val="28"/>
        </w:rPr>
        <w:t xml:space="preserve">,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w:t>
      </w:r>
      <w:proofErr w:type="spellStart"/>
      <w:r w:rsidRPr="006848CC">
        <w:rPr>
          <w:rFonts w:ascii="Times New Roman" w:hAnsi="Times New Roman"/>
          <w:sz w:val="28"/>
          <w:szCs w:val="28"/>
        </w:rPr>
        <w:t>созаемщиков</w:t>
      </w:r>
      <w:proofErr w:type="spellEnd"/>
      <w:r w:rsidRPr="006848CC">
        <w:rPr>
          <w:rFonts w:ascii="Times New Roman" w:hAnsi="Times New Roman"/>
          <w:sz w:val="28"/>
          <w:szCs w:val="28"/>
        </w:rPr>
        <w:t xml:space="preserve">. </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rsidR="0073265D" w:rsidRDefault="0073265D">
      <w:pPr>
        <w:ind w:firstLine="0"/>
        <w:jc w:val="center"/>
        <w:rPr>
          <w:rFonts w:ascii="Times New Roman" w:hAnsi="Times New Roman"/>
          <w:b/>
          <w:sz w:val="28"/>
          <w:szCs w:val="28"/>
        </w:rPr>
      </w:pPr>
    </w:p>
    <w:p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rsidR="004D5762" w:rsidRPr="006848CC" w:rsidRDefault="004D5762">
      <w:pPr>
        <w:ind w:firstLine="851"/>
        <w:jc w:val="center"/>
        <w:rPr>
          <w:rFonts w:ascii="Times New Roman" w:hAnsi="Times New Roman"/>
          <w:sz w:val="28"/>
          <w:szCs w:val="28"/>
        </w:rPr>
      </w:pP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9"/>
      <w:pgSz w:w="11906" w:h="16838"/>
      <w:pgMar w:top="1134" w:right="567" w:bottom="1134" w:left="1134" w:header="45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3467" w:rsidRDefault="006E3467">
      <w:r>
        <w:separator/>
      </w:r>
    </w:p>
  </w:endnote>
  <w:endnote w:type="continuationSeparator" w:id="0">
    <w:p w:rsidR="006E3467" w:rsidRDefault="006E3467">
      <w:r>
        <w:continuationSeparator/>
      </w:r>
    </w:p>
  </w:endnote>
  <w:endnote w:type="continuationNotice" w:id="1">
    <w:p w:rsidR="006E3467" w:rsidRDefault="006E3467"/>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3467" w:rsidRDefault="006E3467">
      <w:r>
        <w:separator/>
      </w:r>
    </w:p>
  </w:footnote>
  <w:footnote w:type="continuationSeparator" w:id="0">
    <w:p w:rsidR="006E3467" w:rsidRDefault="006E3467">
      <w:r>
        <w:continuationSeparator/>
      </w:r>
    </w:p>
  </w:footnote>
  <w:footnote w:type="continuationNotice" w:id="1">
    <w:p w:rsidR="006E3467" w:rsidRDefault="006E3467"/>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134" w:rsidRDefault="00D15918" w:rsidP="00AD75B1">
    <w:pPr>
      <w:pStyle w:val="af0"/>
      <w:jc w:val="center"/>
      <w:rPr>
        <w:rFonts w:ascii="Times New Roman" w:eastAsia="Times New Roman" w:hAnsi="Times New Roman"/>
        <w:sz w:val="28"/>
      </w:rPr>
    </w:pPr>
    <w:r w:rsidRPr="00D15918">
      <w:fldChar w:fldCharType="begin"/>
    </w:r>
    <w:r w:rsidR="00431134">
      <w:instrText>PAGE \* MERGEFORMAT</w:instrText>
    </w:r>
    <w:r w:rsidRPr="00D15918">
      <w:fldChar w:fldCharType="separate"/>
    </w:r>
    <w:r w:rsidR="001D129C" w:rsidRPr="001D129C">
      <w:rPr>
        <w:rFonts w:ascii="Times New Roman" w:eastAsia="Times New Roman" w:hAnsi="Times New Roman"/>
        <w:noProof/>
        <w:sz w:val="28"/>
      </w:rPr>
      <w:t>38</w:t>
    </w:r>
    <w:r>
      <w:rPr>
        <w:rFonts w:ascii="Times New Roman" w:eastAsia="Times New Roman" w:hAnsi="Times New Roman"/>
        <w:sz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proofState w:spelling="clean"/>
  <w:defaultTabStop w:val="709"/>
  <w:characterSpacingControl w:val="doNotCompress"/>
  <w:footnotePr>
    <w:footnote w:id="-1"/>
    <w:footnote w:id="0"/>
    <w:footnote w:id="1"/>
  </w:footnotePr>
  <w:endnotePr>
    <w:endnote w:id="-1"/>
    <w:endnote w:id="0"/>
    <w:endnote w:id="1"/>
  </w:endnotePr>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374F3"/>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29C"/>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833"/>
    <w:rsid w:val="00224159"/>
    <w:rsid w:val="00226C25"/>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C"/>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4FC8"/>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464A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15918"/>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rsid w:val="00413A5C"/>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413A5C"/>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413A5C"/>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413A5C"/>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413A5C"/>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413A5C"/>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413A5C"/>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413A5C"/>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413A5C"/>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3A5C"/>
    <w:rPr>
      <w:rFonts w:ascii="Arial" w:eastAsia="Arial" w:hAnsi="Arial" w:cs="Arial"/>
      <w:sz w:val="40"/>
      <w:szCs w:val="40"/>
    </w:rPr>
  </w:style>
  <w:style w:type="character" w:customStyle="1" w:styleId="20">
    <w:name w:val="Заголовок 2 Знак"/>
    <w:basedOn w:val="a0"/>
    <w:link w:val="2"/>
    <w:uiPriority w:val="9"/>
    <w:rsid w:val="00413A5C"/>
    <w:rPr>
      <w:rFonts w:ascii="Arial" w:eastAsia="Arial" w:hAnsi="Arial" w:cs="Arial"/>
      <w:sz w:val="34"/>
    </w:rPr>
  </w:style>
  <w:style w:type="character" w:customStyle="1" w:styleId="30">
    <w:name w:val="Заголовок 3 Знак"/>
    <w:basedOn w:val="a0"/>
    <w:link w:val="3"/>
    <w:uiPriority w:val="9"/>
    <w:rsid w:val="00413A5C"/>
    <w:rPr>
      <w:rFonts w:ascii="Arial" w:eastAsia="Arial" w:hAnsi="Arial" w:cs="Arial"/>
      <w:sz w:val="30"/>
      <w:szCs w:val="30"/>
    </w:rPr>
  </w:style>
  <w:style w:type="character" w:customStyle="1" w:styleId="40">
    <w:name w:val="Заголовок 4 Знак"/>
    <w:basedOn w:val="a0"/>
    <w:link w:val="4"/>
    <w:uiPriority w:val="9"/>
    <w:rsid w:val="00413A5C"/>
    <w:rPr>
      <w:rFonts w:ascii="Arial" w:eastAsia="Arial" w:hAnsi="Arial" w:cs="Arial"/>
      <w:b/>
      <w:bCs/>
      <w:sz w:val="26"/>
      <w:szCs w:val="26"/>
    </w:rPr>
  </w:style>
  <w:style w:type="character" w:customStyle="1" w:styleId="50">
    <w:name w:val="Заголовок 5 Знак"/>
    <w:basedOn w:val="a0"/>
    <w:link w:val="5"/>
    <w:uiPriority w:val="9"/>
    <w:rsid w:val="00413A5C"/>
    <w:rPr>
      <w:rFonts w:ascii="Arial" w:eastAsia="Arial" w:hAnsi="Arial" w:cs="Arial"/>
      <w:b/>
      <w:bCs/>
      <w:sz w:val="24"/>
      <w:szCs w:val="24"/>
    </w:rPr>
  </w:style>
  <w:style w:type="character" w:customStyle="1" w:styleId="60">
    <w:name w:val="Заголовок 6 Знак"/>
    <w:basedOn w:val="a0"/>
    <w:link w:val="6"/>
    <w:uiPriority w:val="9"/>
    <w:rsid w:val="00413A5C"/>
    <w:rPr>
      <w:rFonts w:ascii="Arial" w:eastAsia="Arial" w:hAnsi="Arial" w:cs="Arial"/>
      <w:b/>
      <w:bCs/>
      <w:sz w:val="22"/>
      <w:szCs w:val="22"/>
    </w:rPr>
  </w:style>
  <w:style w:type="character" w:customStyle="1" w:styleId="70">
    <w:name w:val="Заголовок 7 Знак"/>
    <w:basedOn w:val="a0"/>
    <w:link w:val="7"/>
    <w:uiPriority w:val="9"/>
    <w:rsid w:val="00413A5C"/>
    <w:rPr>
      <w:rFonts w:ascii="Arial" w:eastAsia="Arial" w:hAnsi="Arial" w:cs="Arial"/>
      <w:b/>
      <w:bCs/>
      <w:i/>
      <w:iCs/>
      <w:sz w:val="22"/>
      <w:szCs w:val="22"/>
    </w:rPr>
  </w:style>
  <w:style w:type="character" w:customStyle="1" w:styleId="80">
    <w:name w:val="Заголовок 8 Знак"/>
    <w:basedOn w:val="a0"/>
    <w:link w:val="8"/>
    <w:uiPriority w:val="9"/>
    <w:rsid w:val="00413A5C"/>
    <w:rPr>
      <w:rFonts w:ascii="Arial" w:eastAsia="Arial" w:hAnsi="Arial" w:cs="Arial"/>
      <w:i/>
      <w:iCs/>
      <w:sz w:val="22"/>
      <w:szCs w:val="22"/>
    </w:rPr>
  </w:style>
  <w:style w:type="character" w:customStyle="1" w:styleId="90">
    <w:name w:val="Заголовок 9 Знак"/>
    <w:basedOn w:val="a0"/>
    <w:link w:val="9"/>
    <w:uiPriority w:val="9"/>
    <w:rsid w:val="00413A5C"/>
    <w:rPr>
      <w:rFonts w:ascii="Arial" w:eastAsia="Arial" w:hAnsi="Arial" w:cs="Arial"/>
      <w:i/>
      <w:iCs/>
      <w:sz w:val="21"/>
      <w:szCs w:val="21"/>
    </w:rPr>
  </w:style>
  <w:style w:type="paragraph" w:styleId="a3">
    <w:name w:val="No Spacing"/>
    <w:uiPriority w:val="1"/>
    <w:qFormat/>
    <w:rsid w:val="00413A5C"/>
  </w:style>
  <w:style w:type="paragraph" w:styleId="a4">
    <w:name w:val="Title"/>
    <w:basedOn w:val="a"/>
    <w:next w:val="a"/>
    <w:link w:val="a5"/>
    <w:uiPriority w:val="10"/>
    <w:qFormat/>
    <w:rsid w:val="00413A5C"/>
    <w:pPr>
      <w:spacing w:before="300" w:after="200"/>
      <w:contextualSpacing/>
    </w:pPr>
    <w:rPr>
      <w:sz w:val="48"/>
      <w:szCs w:val="48"/>
    </w:rPr>
  </w:style>
  <w:style w:type="character" w:customStyle="1" w:styleId="a5">
    <w:name w:val="Название Знак"/>
    <w:basedOn w:val="a0"/>
    <w:link w:val="a4"/>
    <w:uiPriority w:val="10"/>
    <w:rsid w:val="00413A5C"/>
    <w:rPr>
      <w:sz w:val="48"/>
      <w:szCs w:val="48"/>
    </w:rPr>
  </w:style>
  <w:style w:type="paragraph" w:styleId="a6">
    <w:name w:val="Subtitle"/>
    <w:basedOn w:val="a"/>
    <w:next w:val="a"/>
    <w:link w:val="a7"/>
    <w:uiPriority w:val="11"/>
    <w:qFormat/>
    <w:rsid w:val="00413A5C"/>
    <w:pPr>
      <w:spacing w:before="200" w:after="200"/>
    </w:pPr>
    <w:rPr>
      <w:sz w:val="24"/>
      <w:szCs w:val="24"/>
    </w:rPr>
  </w:style>
  <w:style w:type="character" w:customStyle="1" w:styleId="a7">
    <w:name w:val="Подзаголовок Знак"/>
    <w:basedOn w:val="a0"/>
    <w:link w:val="a6"/>
    <w:uiPriority w:val="11"/>
    <w:rsid w:val="00413A5C"/>
    <w:rPr>
      <w:sz w:val="24"/>
      <w:szCs w:val="24"/>
    </w:rPr>
  </w:style>
  <w:style w:type="paragraph" w:styleId="21">
    <w:name w:val="Quote"/>
    <w:basedOn w:val="a"/>
    <w:next w:val="a"/>
    <w:link w:val="22"/>
    <w:uiPriority w:val="29"/>
    <w:qFormat/>
    <w:rsid w:val="00413A5C"/>
    <w:pPr>
      <w:ind w:left="720" w:right="720"/>
    </w:pPr>
    <w:rPr>
      <w:i/>
    </w:rPr>
  </w:style>
  <w:style w:type="character" w:customStyle="1" w:styleId="22">
    <w:name w:val="Цитата 2 Знак"/>
    <w:link w:val="21"/>
    <w:uiPriority w:val="29"/>
    <w:rsid w:val="00413A5C"/>
    <w:rPr>
      <w:i/>
    </w:rPr>
  </w:style>
  <w:style w:type="paragraph" w:styleId="a8">
    <w:name w:val="Intense Quote"/>
    <w:basedOn w:val="a"/>
    <w:next w:val="a"/>
    <w:link w:val="a9"/>
    <w:uiPriority w:val="30"/>
    <w:qFormat/>
    <w:rsid w:val="00413A5C"/>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sid w:val="00413A5C"/>
    <w:rPr>
      <w:i/>
    </w:rPr>
  </w:style>
  <w:style w:type="character" w:customStyle="1" w:styleId="HeaderChar">
    <w:name w:val="Header Char"/>
    <w:basedOn w:val="a0"/>
    <w:uiPriority w:val="99"/>
    <w:rsid w:val="00413A5C"/>
  </w:style>
  <w:style w:type="character" w:customStyle="1" w:styleId="FooterChar">
    <w:name w:val="Footer Char"/>
    <w:basedOn w:val="a0"/>
    <w:uiPriority w:val="99"/>
    <w:rsid w:val="00413A5C"/>
  </w:style>
  <w:style w:type="paragraph" w:styleId="aa">
    <w:name w:val="caption"/>
    <w:basedOn w:val="a"/>
    <w:next w:val="a"/>
    <w:uiPriority w:val="35"/>
    <w:semiHidden/>
    <w:unhideWhenUsed/>
    <w:qFormat/>
    <w:rsid w:val="00413A5C"/>
    <w:pPr>
      <w:spacing w:line="276" w:lineRule="auto"/>
    </w:pPr>
    <w:rPr>
      <w:b/>
      <w:bCs/>
      <w:color w:val="5B9BD5" w:themeColor="accent1"/>
      <w:sz w:val="18"/>
      <w:szCs w:val="18"/>
    </w:rPr>
  </w:style>
  <w:style w:type="character" w:customStyle="1" w:styleId="CaptionChar">
    <w:name w:val="Caption Char"/>
    <w:uiPriority w:val="99"/>
    <w:rsid w:val="00413A5C"/>
  </w:style>
  <w:style w:type="table" w:customStyle="1" w:styleId="TableGridLight">
    <w:name w:val="Table Grid Light"/>
    <w:basedOn w:val="a1"/>
    <w:uiPriority w:val="59"/>
    <w:rsid w:val="00413A5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rsid w:val="00413A5C"/>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basedOn w:val="a1"/>
    <w:uiPriority w:val="59"/>
    <w:rsid w:val="00413A5C"/>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rsid w:val="00413A5C"/>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
    <w:name w:val="Таблица простая 41"/>
    <w:basedOn w:val="a1"/>
    <w:uiPriority w:val="99"/>
    <w:rsid w:val="00413A5C"/>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
    <w:name w:val="Таблица простая 51"/>
    <w:basedOn w:val="a1"/>
    <w:uiPriority w:val="99"/>
    <w:rsid w:val="00413A5C"/>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basedOn w:val="a1"/>
    <w:uiPriority w:val="99"/>
    <w:rsid w:val="00413A5C"/>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413A5C"/>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413A5C"/>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413A5C"/>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413A5C"/>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413A5C"/>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413A5C"/>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413A5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413A5C"/>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413A5C"/>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413A5C"/>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413A5C"/>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413A5C"/>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413A5C"/>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413A5C"/>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413A5C"/>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413A5C"/>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413A5C"/>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413A5C"/>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413A5C"/>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413A5C"/>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413A5C"/>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413A5C"/>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413A5C"/>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413A5C"/>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413A5C"/>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413A5C"/>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413A5C"/>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413A5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413A5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413A5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413A5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413A5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413A5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413A5C"/>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413A5C"/>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413A5C"/>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413A5C"/>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413A5C"/>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413A5C"/>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413A5C"/>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413A5C"/>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rsid w:val="00413A5C"/>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413A5C"/>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413A5C"/>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413A5C"/>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413A5C"/>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413A5C"/>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413A5C"/>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rsid w:val="00413A5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413A5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413A5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413A5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413A5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413A5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413A5C"/>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413A5C"/>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413A5C"/>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413A5C"/>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413A5C"/>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413A5C"/>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413A5C"/>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413A5C"/>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413A5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413A5C"/>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413A5C"/>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413A5C"/>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413A5C"/>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413A5C"/>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413A5C"/>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413A5C"/>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413A5C"/>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413A5C"/>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413A5C"/>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413A5C"/>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413A5C"/>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413A5C"/>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413A5C"/>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413A5C"/>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413A5C"/>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413A5C"/>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413A5C"/>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413A5C"/>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413A5C"/>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413A5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413A5C"/>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413A5C"/>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413A5C"/>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413A5C"/>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413A5C"/>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413A5C"/>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rsid w:val="00413A5C"/>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413A5C"/>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413A5C"/>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413A5C"/>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413A5C"/>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413A5C"/>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413A5C"/>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413A5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413A5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413A5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413A5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413A5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413A5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413A5C"/>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413A5C"/>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413A5C"/>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413A5C"/>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413A5C"/>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413A5C"/>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413A5C"/>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413A5C"/>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413A5C"/>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413A5C"/>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413A5C"/>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413A5C"/>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413A5C"/>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413A5C"/>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413A5C"/>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413A5C"/>
    <w:rPr>
      <w:sz w:val="18"/>
    </w:rPr>
  </w:style>
  <w:style w:type="paragraph" w:styleId="ab">
    <w:name w:val="endnote text"/>
    <w:basedOn w:val="a"/>
    <w:link w:val="ac"/>
    <w:uiPriority w:val="99"/>
    <w:semiHidden/>
    <w:unhideWhenUsed/>
    <w:rsid w:val="00413A5C"/>
    <w:rPr>
      <w:sz w:val="20"/>
    </w:rPr>
  </w:style>
  <w:style w:type="character" w:customStyle="1" w:styleId="ac">
    <w:name w:val="Текст концевой сноски Знак"/>
    <w:link w:val="ab"/>
    <w:uiPriority w:val="99"/>
    <w:rsid w:val="00413A5C"/>
    <w:rPr>
      <w:sz w:val="20"/>
    </w:rPr>
  </w:style>
  <w:style w:type="character" w:styleId="ad">
    <w:name w:val="endnote reference"/>
    <w:basedOn w:val="a0"/>
    <w:uiPriority w:val="99"/>
    <w:semiHidden/>
    <w:unhideWhenUsed/>
    <w:rsid w:val="00413A5C"/>
    <w:rPr>
      <w:vertAlign w:val="superscript"/>
    </w:rPr>
  </w:style>
  <w:style w:type="paragraph" w:styleId="12">
    <w:name w:val="toc 1"/>
    <w:basedOn w:val="a"/>
    <w:next w:val="a"/>
    <w:uiPriority w:val="39"/>
    <w:unhideWhenUsed/>
    <w:rsid w:val="00413A5C"/>
    <w:pPr>
      <w:spacing w:after="57"/>
      <w:ind w:firstLine="0"/>
    </w:pPr>
  </w:style>
  <w:style w:type="paragraph" w:styleId="23">
    <w:name w:val="toc 2"/>
    <w:basedOn w:val="a"/>
    <w:next w:val="a"/>
    <w:uiPriority w:val="39"/>
    <w:unhideWhenUsed/>
    <w:rsid w:val="00413A5C"/>
    <w:pPr>
      <w:spacing w:after="57"/>
      <w:ind w:left="283" w:firstLine="0"/>
    </w:pPr>
  </w:style>
  <w:style w:type="paragraph" w:styleId="32">
    <w:name w:val="toc 3"/>
    <w:basedOn w:val="a"/>
    <w:next w:val="a"/>
    <w:uiPriority w:val="39"/>
    <w:unhideWhenUsed/>
    <w:rsid w:val="00413A5C"/>
    <w:pPr>
      <w:spacing w:after="57"/>
      <w:ind w:left="567" w:firstLine="0"/>
    </w:pPr>
  </w:style>
  <w:style w:type="paragraph" w:styleId="42">
    <w:name w:val="toc 4"/>
    <w:basedOn w:val="a"/>
    <w:next w:val="a"/>
    <w:uiPriority w:val="39"/>
    <w:unhideWhenUsed/>
    <w:rsid w:val="00413A5C"/>
    <w:pPr>
      <w:spacing w:after="57"/>
      <w:ind w:left="850" w:firstLine="0"/>
    </w:pPr>
  </w:style>
  <w:style w:type="paragraph" w:styleId="52">
    <w:name w:val="toc 5"/>
    <w:basedOn w:val="a"/>
    <w:next w:val="a"/>
    <w:uiPriority w:val="39"/>
    <w:unhideWhenUsed/>
    <w:rsid w:val="00413A5C"/>
    <w:pPr>
      <w:spacing w:after="57"/>
      <w:ind w:left="1134" w:firstLine="0"/>
    </w:pPr>
  </w:style>
  <w:style w:type="paragraph" w:styleId="61">
    <w:name w:val="toc 6"/>
    <w:basedOn w:val="a"/>
    <w:next w:val="a"/>
    <w:uiPriority w:val="39"/>
    <w:unhideWhenUsed/>
    <w:rsid w:val="00413A5C"/>
    <w:pPr>
      <w:spacing w:after="57"/>
      <w:ind w:left="1417" w:firstLine="0"/>
    </w:pPr>
  </w:style>
  <w:style w:type="paragraph" w:styleId="71">
    <w:name w:val="toc 7"/>
    <w:basedOn w:val="a"/>
    <w:next w:val="a"/>
    <w:uiPriority w:val="39"/>
    <w:unhideWhenUsed/>
    <w:rsid w:val="00413A5C"/>
    <w:pPr>
      <w:spacing w:after="57"/>
      <w:ind w:left="1701" w:firstLine="0"/>
    </w:pPr>
  </w:style>
  <w:style w:type="paragraph" w:styleId="81">
    <w:name w:val="toc 8"/>
    <w:basedOn w:val="a"/>
    <w:next w:val="a"/>
    <w:uiPriority w:val="39"/>
    <w:unhideWhenUsed/>
    <w:rsid w:val="00413A5C"/>
    <w:pPr>
      <w:spacing w:after="57"/>
      <w:ind w:left="1984" w:firstLine="0"/>
    </w:pPr>
  </w:style>
  <w:style w:type="paragraph" w:styleId="91">
    <w:name w:val="toc 9"/>
    <w:basedOn w:val="a"/>
    <w:next w:val="a"/>
    <w:uiPriority w:val="39"/>
    <w:unhideWhenUsed/>
    <w:rsid w:val="00413A5C"/>
    <w:pPr>
      <w:spacing w:after="57"/>
      <w:ind w:left="2268" w:firstLine="0"/>
    </w:pPr>
  </w:style>
  <w:style w:type="paragraph" w:styleId="ae">
    <w:name w:val="TOC Heading"/>
    <w:uiPriority w:val="39"/>
    <w:unhideWhenUsed/>
    <w:rsid w:val="00413A5C"/>
  </w:style>
  <w:style w:type="paragraph" w:styleId="af">
    <w:name w:val="table of figures"/>
    <w:basedOn w:val="a"/>
    <w:next w:val="a"/>
    <w:uiPriority w:val="99"/>
    <w:unhideWhenUsed/>
    <w:rsid w:val="00413A5C"/>
  </w:style>
  <w:style w:type="paragraph" w:styleId="af0">
    <w:name w:val="header"/>
    <w:basedOn w:val="a"/>
    <w:link w:val="af1"/>
    <w:uiPriority w:val="99"/>
    <w:unhideWhenUsed/>
    <w:rsid w:val="00413A5C"/>
    <w:pPr>
      <w:tabs>
        <w:tab w:val="center" w:pos="4677"/>
        <w:tab w:val="right" w:pos="9355"/>
      </w:tabs>
    </w:pPr>
  </w:style>
  <w:style w:type="character" w:customStyle="1" w:styleId="af1">
    <w:name w:val="Верхний колонтитул Знак"/>
    <w:basedOn w:val="a0"/>
    <w:link w:val="af0"/>
    <w:uiPriority w:val="99"/>
    <w:rsid w:val="00413A5C"/>
  </w:style>
  <w:style w:type="paragraph" w:styleId="af2">
    <w:name w:val="footer"/>
    <w:basedOn w:val="a"/>
    <w:link w:val="af3"/>
    <w:uiPriority w:val="99"/>
    <w:unhideWhenUsed/>
    <w:rsid w:val="00413A5C"/>
    <w:pPr>
      <w:tabs>
        <w:tab w:val="center" w:pos="4677"/>
        <w:tab w:val="right" w:pos="9355"/>
      </w:tabs>
    </w:pPr>
  </w:style>
  <w:style w:type="character" w:customStyle="1" w:styleId="af3">
    <w:name w:val="Нижний колонтитул Знак"/>
    <w:basedOn w:val="a0"/>
    <w:link w:val="af2"/>
    <w:uiPriority w:val="99"/>
    <w:rsid w:val="00413A5C"/>
  </w:style>
  <w:style w:type="table" w:styleId="af4">
    <w:name w:val="Table Grid"/>
    <w:basedOn w:val="a1"/>
    <w:uiPriority w:val="39"/>
    <w:rsid w:val="00413A5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rsid w:val="00413A5C"/>
    <w:pPr>
      <w:ind w:firstLine="709"/>
      <w:jc w:val="both"/>
    </w:pPr>
    <w:rPr>
      <w:rFonts w:ascii="Courier New" w:hAnsi="Courier New" w:cs="Courier New"/>
      <w:lang w:eastAsia="en-US"/>
    </w:rPr>
  </w:style>
  <w:style w:type="character" w:customStyle="1" w:styleId="af5">
    <w:name w:val="Основной текст Знак"/>
    <w:link w:val="af6"/>
    <w:rsid w:val="00413A5C"/>
    <w:rPr>
      <w:rFonts w:ascii="Calibri" w:hAnsi="Calibri" w:cs="Calibri"/>
      <w:shd w:val="clear" w:color="auto" w:fill="FFFFFF"/>
    </w:rPr>
  </w:style>
  <w:style w:type="paragraph" w:styleId="af6">
    <w:name w:val="Body Text"/>
    <w:basedOn w:val="a"/>
    <w:link w:val="af5"/>
    <w:rsid w:val="00413A5C"/>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rsid w:val="00413A5C"/>
  </w:style>
  <w:style w:type="paragraph" w:styleId="af7">
    <w:name w:val="List Paragraph"/>
    <w:basedOn w:val="a"/>
    <w:uiPriority w:val="34"/>
    <w:qFormat/>
    <w:rsid w:val="00413A5C"/>
    <w:pPr>
      <w:ind w:left="720"/>
      <w:contextualSpacing/>
    </w:pPr>
  </w:style>
  <w:style w:type="paragraph" w:customStyle="1" w:styleId="Default">
    <w:name w:val="Default"/>
    <w:rsid w:val="00413A5C"/>
    <w:pPr>
      <w:ind w:firstLine="709"/>
      <w:jc w:val="both"/>
    </w:pPr>
    <w:rPr>
      <w:rFonts w:ascii="Times New Roman" w:hAnsi="Times New Roman"/>
      <w:color w:val="000000"/>
      <w:sz w:val="24"/>
      <w:szCs w:val="24"/>
    </w:rPr>
  </w:style>
  <w:style w:type="character" w:customStyle="1" w:styleId="apple-converted-space">
    <w:name w:val="apple-converted-space"/>
    <w:basedOn w:val="a0"/>
    <w:rsid w:val="00413A5C"/>
  </w:style>
  <w:style w:type="paragraph" w:styleId="af8">
    <w:name w:val="Normal (Web)"/>
    <w:basedOn w:val="a"/>
    <w:uiPriority w:val="99"/>
    <w:unhideWhenUsed/>
    <w:rsid w:val="00413A5C"/>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sid w:val="00413A5C"/>
    <w:rPr>
      <w:rFonts w:ascii="Times New Roman" w:eastAsia="Times New Roman" w:hAnsi="Times New Roman"/>
      <w:sz w:val="20"/>
      <w:szCs w:val="20"/>
      <w:lang w:eastAsia="ru-RU"/>
    </w:rPr>
  </w:style>
  <w:style w:type="character" w:customStyle="1" w:styleId="afa">
    <w:name w:val="Текст сноски Знак"/>
    <w:link w:val="af9"/>
    <w:uiPriority w:val="99"/>
    <w:rsid w:val="00413A5C"/>
    <w:rPr>
      <w:rFonts w:ascii="Times New Roman" w:eastAsia="Times New Roman" w:hAnsi="Times New Roman" w:cs="Times New Roman"/>
      <w:sz w:val="20"/>
      <w:szCs w:val="20"/>
      <w:lang w:eastAsia="ru-RU"/>
    </w:rPr>
  </w:style>
  <w:style w:type="character" w:styleId="afb">
    <w:name w:val="footnote reference"/>
    <w:uiPriority w:val="99"/>
    <w:semiHidden/>
    <w:rsid w:val="00413A5C"/>
    <w:rPr>
      <w:vertAlign w:val="superscript"/>
    </w:rPr>
  </w:style>
  <w:style w:type="character" w:customStyle="1" w:styleId="FontStyle12">
    <w:name w:val="Font Style12"/>
    <w:rsid w:val="00413A5C"/>
    <w:rPr>
      <w:rFonts w:ascii="Times New Roman" w:hAnsi="Times New Roman" w:cs="Times New Roman" w:hint="default"/>
      <w:sz w:val="24"/>
      <w:szCs w:val="24"/>
    </w:rPr>
  </w:style>
  <w:style w:type="character" w:customStyle="1" w:styleId="afc">
    <w:name w:val="Основной текст_"/>
    <w:link w:val="14"/>
    <w:rsid w:val="00413A5C"/>
    <w:rPr>
      <w:sz w:val="28"/>
      <w:szCs w:val="28"/>
      <w:shd w:val="clear" w:color="auto" w:fill="FFFFFF"/>
    </w:rPr>
  </w:style>
  <w:style w:type="paragraph" w:customStyle="1" w:styleId="14">
    <w:name w:val="Основной текст1"/>
    <w:basedOn w:val="a"/>
    <w:link w:val="afc"/>
    <w:rsid w:val="00413A5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sid w:val="00413A5C"/>
    <w:rPr>
      <w:rFonts w:ascii="Tahoma" w:hAnsi="Tahoma" w:cs="Tahoma"/>
      <w:sz w:val="16"/>
      <w:szCs w:val="16"/>
    </w:rPr>
  </w:style>
  <w:style w:type="character" w:customStyle="1" w:styleId="afe">
    <w:name w:val="Текст выноски Знак"/>
    <w:link w:val="afd"/>
    <w:uiPriority w:val="99"/>
    <w:semiHidden/>
    <w:rsid w:val="00413A5C"/>
    <w:rPr>
      <w:rFonts w:ascii="Tahoma" w:hAnsi="Tahoma" w:cs="Tahoma"/>
      <w:sz w:val="16"/>
      <w:szCs w:val="16"/>
    </w:rPr>
  </w:style>
  <w:style w:type="character" w:styleId="aff">
    <w:name w:val="annotation reference"/>
    <w:uiPriority w:val="99"/>
    <w:semiHidden/>
    <w:unhideWhenUsed/>
    <w:rsid w:val="00413A5C"/>
    <w:rPr>
      <w:sz w:val="16"/>
      <w:szCs w:val="16"/>
    </w:rPr>
  </w:style>
  <w:style w:type="paragraph" w:styleId="aff0">
    <w:name w:val="annotation text"/>
    <w:basedOn w:val="a"/>
    <w:link w:val="aff1"/>
    <w:uiPriority w:val="99"/>
    <w:unhideWhenUsed/>
    <w:rsid w:val="00413A5C"/>
    <w:rPr>
      <w:sz w:val="20"/>
      <w:szCs w:val="20"/>
    </w:rPr>
  </w:style>
  <w:style w:type="character" w:customStyle="1" w:styleId="aff1">
    <w:name w:val="Текст примечания Знак"/>
    <w:link w:val="aff0"/>
    <w:uiPriority w:val="99"/>
    <w:rsid w:val="00413A5C"/>
    <w:rPr>
      <w:sz w:val="20"/>
      <w:szCs w:val="20"/>
    </w:rPr>
  </w:style>
  <w:style w:type="paragraph" w:styleId="aff2">
    <w:name w:val="annotation subject"/>
    <w:basedOn w:val="aff0"/>
    <w:next w:val="aff0"/>
    <w:link w:val="aff3"/>
    <w:uiPriority w:val="99"/>
    <w:semiHidden/>
    <w:unhideWhenUsed/>
    <w:rsid w:val="00413A5C"/>
    <w:rPr>
      <w:b/>
      <w:bCs/>
    </w:rPr>
  </w:style>
  <w:style w:type="character" w:customStyle="1" w:styleId="aff3">
    <w:name w:val="Тема примечания Знак"/>
    <w:link w:val="aff2"/>
    <w:uiPriority w:val="99"/>
    <w:semiHidden/>
    <w:rsid w:val="00413A5C"/>
    <w:rPr>
      <w:b/>
      <w:bCs/>
      <w:sz w:val="20"/>
      <w:szCs w:val="20"/>
    </w:rPr>
  </w:style>
  <w:style w:type="character" w:customStyle="1" w:styleId="110">
    <w:name w:val="Основной текст Знак11"/>
    <w:uiPriority w:val="99"/>
    <w:semiHidden/>
    <w:rsid w:val="00413A5C"/>
    <w:rPr>
      <w:rFonts w:cs="Times New Roman"/>
    </w:rPr>
  </w:style>
  <w:style w:type="paragraph" w:customStyle="1" w:styleId="ConsPlusNormal">
    <w:name w:val="ConsPlusNormal"/>
    <w:rsid w:val="00413A5C"/>
    <w:rPr>
      <w:rFonts w:ascii="Times New Roman" w:hAnsi="Times New Roman"/>
      <w:sz w:val="28"/>
      <w:szCs w:val="28"/>
      <w:lang w:eastAsia="en-US"/>
    </w:rPr>
  </w:style>
  <w:style w:type="paragraph" w:styleId="aff4">
    <w:name w:val="Revision"/>
    <w:hidden/>
    <w:uiPriority w:val="99"/>
    <w:semiHidden/>
    <w:rsid w:val="00413A5C"/>
    <w:rPr>
      <w:sz w:val="22"/>
      <w:szCs w:val="22"/>
      <w:lang w:eastAsia="en-US"/>
    </w:rPr>
  </w:style>
  <w:style w:type="character" w:styleId="aff5">
    <w:name w:val="Hyperlink"/>
    <w:basedOn w:val="a0"/>
    <w:uiPriority w:val="99"/>
    <w:unhideWhenUsed/>
    <w:rsid w:val="00413A5C"/>
    <w:rPr>
      <w:color w:val="0563C1" w:themeColor="hyperlink"/>
      <w:u w:val="single"/>
    </w:rPr>
  </w:style>
  <w:style w:type="character" w:customStyle="1" w:styleId="FontStyle33">
    <w:name w:val="Font Style33"/>
    <w:basedOn w:val="a0"/>
    <w:uiPriority w:val="99"/>
    <w:rsid w:val="00413A5C"/>
    <w:rPr>
      <w:rFonts w:ascii="Times New Roman" w:hAnsi="Times New Roman" w:cs="Times New Roman"/>
      <w:sz w:val="28"/>
      <w:szCs w:val="28"/>
    </w:rPr>
  </w:style>
</w:styles>
</file>

<file path=word/webSettings.xml><?xml version="1.0" encoding="utf-8"?>
<w:webSettings xmlns:r="http://schemas.openxmlformats.org/officeDocument/2006/relationships" xmlns:w="http://schemas.openxmlformats.org/wordprocessingml/2006/main">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mintrud.gov.ru/ministry/programms/anticorruption/9/21" TargetMode="Externa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www.nalog.ru/rn77/related_activities/accounting/bank_account/"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www.cbr.ru/hd_base/metall/metall_base_new/" TargetMode="Externa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3C238617-6E6B-4058-99FD-2090B5F6E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29714</Words>
  <Characters>169374</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Марина В. Таценко</cp:lastModifiedBy>
  <cp:revision>2</cp:revision>
  <cp:lastPrinted>2024-12-26T15:14:00Z</cp:lastPrinted>
  <dcterms:created xsi:type="dcterms:W3CDTF">2026-03-05T12:59:00Z</dcterms:created>
  <dcterms:modified xsi:type="dcterms:W3CDTF">2026-03-05T12:59:00Z</dcterms:modified>
</cp:coreProperties>
</file>