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</w:t>
      </w:r>
      <w:r w:rsidR="00DA3748" w:rsidRPr="00DA3748">
        <w:rPr>
          <w:rFonts w:eastAsiaTheme="minorHAnsi"/>
          <w:sz w:val="28"/>
          <w:szCs w:val="28"/>
          <w:lang w:eastAsia="en-US"/>
        </w:rPr>
        <w:t>проекта инициативного бюджетирования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6012BF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территории которого реализовывался </w:t>
      </w:r>
      <w:r w:rsidR="00DA3748">
        <w:rPr>
          <w:rFonts w:eastAsiaTheme="minorHAnsi"/>
          <w:sz w:val="28"/>
          <w:szCs w:val="28"/>
          <w:lang w:eastAsia="en-US"/>
        </w:rPr>
        <w:t>проект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bCs/>
          <w:sz w:val="28"/>
          <w:szCs w:val="28"/>
          <w:lang w:eastAsia="en-US"/>
        </w:rPr>
        <w:t>:</w:t>
      </w:r>
      <w:r w:rsidR="002F456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F2FCE">
        <w:rPr>
          <w:rFonts w:eastAsiaTheme="minorHAnsi"/>
          <w:sz w:val="28"/>
          <w:szCs w:val="28"/>
          <w:u w:val="single"/>
          <w:lang w:eastAsia="en-US"/>
        </w:rPr>
        <w:t>город Ростов-на-Дону</w:t>
      </w:r>
      <w:r w:rsidR="002F456B">
        <w:rPr>
          <w:rFonts w:eastAsiaTheme="minorHAnsi"/>
          <w:sz w:val="28"/>
          <w:szCs w:val="28"/>
          <w:u w:val="single"/>
          <w:lang w:eastAsia="en-US"/>
        </w:rPr>
        <w:t xml:space="preserve">, </w:t>
      </w:r>
      <w:r w:rsidR="008D2534">
        <w:rPr>
          <w:rFonts w:eastAsiaTheme="minorHAnsi"/>
          <w:sz w:val="28"/>
          <w:szCs w:val="28"/>
          <w:u w:val="single"/>
          <w:lang w:eastAsia="en-US"/>
        </w:rPr>
        <w:t>Пролетарский</w:t>
      </w:r>
      <w:r w:rsidR="002F456B">
        <w:rPr>
          <w:rFonts w:eastAsiaTheme="minorHAnsi"/>
          <w:sz w:val="28"/>
          <w:szCs w:val="28"/>
          <w:u w:val="single"/>
          <w:lang w:eastAsia="en-US"/>
        </w:rPr>
        <w:t xml:space="preserve"> район</w:t>
      </w:r>
      <w:r w:rsidRPr="006012BF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DA3748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</w:p>
    <w:p w:rsidR="00F70BCA" w:rsidRPr="00AF2FCE" w:rsidRDefault="00AF2FC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AF2FCE">
        <w:rPr>
          <w:rFonts w:eastAsiaTheme="minorHAnsi"/>
          <w:sz w:val="28"/>
          <w:szCs w:val="28"/>
          <w:u w:val="single"/>
          <w:lang w:eastAsia="en-US"/>
        </w:rPr>
        <w:t>Благоустройство</w:t>
      </w:r>
      <w:r w:rsidR="008D2534">
        <w:rPr>
          <w:rFonts w:eastAsiaTheme="minorHAnsi"/>
          <w:sz w:val="28"/>
          <w:szCs w:val="28"/>
          <w:u w:val="single"/>
          <w:lang w:eastAsia="en-US"/>
        </w:rPr>
        <w:t xml:space="preserve"> детского игрового комплекса по адресу: г. Ростов-на-Дону, </w:t>
      </w:r>
      <w:r w:rsidR="008D2534">
        <w:rPr>
          <w:rFonts w:eastAsiaTheme="minorHAnsi"/>
          <w:sz w:val="28"/>
          <w:szCs w:val="28"/>
          <w:u w:val="single"/>
          <w:lang w:eastAsia="en-US"/>
        </w:rPr>
        <w:br/>
        <w:t>ул. Солидарности, 184</w:t>
      </w:r>
      <w:r w:rsidR="00F70BCA" w:rsidRPr="00AF2FCE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</w:t>
      </w:r>
      <w:r w:rsidR="00DA3748">
        <w:rPr>
          <w:rFonts w:eastAsiaTheme="minorHAnsi"/>
          <w:sz w:val="28"/>
          <w:szCs w:val="28"/>
          <w:lang w:eastAsia="en-US"/>
        </w:rPr>
        <w:t xml:space="preserve"> итогах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="006076C9">
        <w:rPr>
          <w:rFonts w:eastAsiaTheme="minorHAnsi"/>
          <w:sz w:val="28"/>
          <w:szCs w:val="28"/>
          <w:lang w:eastAsia="en-US"/>
        </w:rPr>
        <w:t xml:space="preserve"> </w:t>
      </w:r>
      <w:r w:rsidR="00AF2FCE" w:rsidRPr="00AF2FCE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      (реализован/не реализован)</w:t>
      </w:r>
    </w:p>
    <w:p w:rsidR="00F70BCA" w:rsidRPr="00A74D2D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</w:t>
      </w:r>
      <w:r w:rsidR="00DA3748">
        <w:rPr>
          <w:rFonts w:eastAsiaTheme="minorHAnsi"/>
          <w:sz w:val="28"/>
          <w:szCs w:val="28"/>
          <w:lang w:eastAsia="en-US"/>
        </w:rPr>
        <w:t>ончания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  <w:r w:rsidR="000629E5">
        <w:rPr>
          <w:rFonts w:eastAsiaTheme="minorHAnsi"/>
          <w:sz w:val="28"/>
          <w:szCs w:val="28"/>
          <w:u w:val="single"/>
          <w:lang w:eastAsia="en-US"/>
        </w:rPr>
        <w:t>сентябрь</w:t>
      </w:r>
      <w:r w:rsidR="00AF2FCE">
        <w:rPr>
          <w:rFonts w:eastAsiaTheme="minorHAnsi"/>
          <w:sz w:val="28"/>
          <w:szCs w:val="28"/>
          <w:u w:val="single"/>
          <w:lang w:eastAsia="en-US"/>
        </w:rPr>
        <w:t xml:space="preserve"> 2021 – </w:t>
      </w:r>
      <w:r w:rsidR="008D2534">
        <w:rPr>
          <w:rFonts w:eastAsiaTheme="minorHAnsi"/>
          <w:sz w:val="28"/>
          <w:szCs w:val="28"/>
          <w:u w:val="single"/>
          <w:lang w:eastAsia="en-US"/>
        </w:rPr>
        <w:t>декабрь</w:t>
      </w:r>
      <w:r w:rsidR="00AF2FCE">
        <w:rPr>
          <w:rFonts w:eastAsiaTheme="minorHAnsi"/>
          <w:sz w:val="28"/>
          <w:szCs w:val="28"/>
          <w:u w:val="single"/>
          <w:lang w:eastAsia="en-US"/>
        </w:rPr>
        <w:t xml:space="preserve"> 2021</w:t>
      </w:r>
      <w:r w:rsidRPr="00A74D2D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3826A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>, в слу</w:t>
      </w:r>
      <w:r w:rsidR="003826AA">
        <w:rPr>
          <w:rFonts w:eastAsiaTheme="minorHAnsi"/>
          <w:sz w:val="28"/>
          <w:szCs w:val="28"/>
          <w:lang w:eastAsia="en-US"/>
        </w:rPr>
        <w:t>чае если такой срок нарушен</w:t>
      </w:r>
      <w:r w:rsidRPr="00E954A7">
        <w:rPr>
          <w:rFonts w:eastAsiaTheme="minorHAnsi"/>
          <w:sz w:val="28"/>
          <w:szCs w:val="28"/>
          <w:lang w:eastAsia="en-US"/>
        </w:rPr>
        <w:t>.</w:t>
      </w:r>
      <w:r w:rsidR="008D2534">
        <w:rPr>
          <w:rFonts w:eastAsiaTheme="minorHAnsi"/>
          <w:sz w:val="28"/>
          <w:szCs w:val="28"/>
          <w:lang w:eastAsia="en-US"/>
        </w:rPr>
        <w:t xml:space="preserve"> </w:t>
      </w:r>
      <w:r w:rsidR="008D2534" w:rsidRPr="003C419E">
        <w:rPr>
          <w:rFonts w:eastAsiaTheme="minorHAnsi"/>
          <w:sz w:val="28"/>
          <w:szCs w:val="28"/>
          <w:u w:val="single"/>
          <w:lang w:eastAsia="en-US"/>
        </w:rPr>
        <w:t xml:space="preserve">В связи с задержкой поставки детского игрового оборудования от поставщика срок реализации инициативного проекта </w:t>
      </w:r>
      <w:r w:rsidR="003C419E" w:rsidRPr="003C419E">
        <w:rPr>
          <w:rFonts w:eastAsiaTheme="minorHAnsi"/>
          <w:sz w:val="28"/>
          <w:szCs w:val="28"/>
          <w:u w:val="single"/>
          <w:lang w:eastAsia="en-US"/>
        </w:rPr>
        <w:t>нарушен.</w:t>
      </w:r>
      <w:r w:rsidR="003C419E">
        <w:rPr>
          <w:rFonts w:eastAsiaTheme="minorHAnsi"/>
          <w:sz w:val="28"/>
          <w:szCs w:val="28"/>
          <w:lang w:eastAsia="en-US"/>
        </w:rPr>
        <w:t xml:space="preserve"> 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 в случае нарушения установленного срока.</w:t>
      </w:r>
      <w:r w:rsidR="003C419E">
        <w:rPr>
          <w:rFonts w:eastAsiaTheme="minorHAnsi"/>
          <w:sz w:val="28"/>
          <w:szCs w:val="28"/>
          <w:lang w:eastAsia="en-US"/>
        </w:rPr>
        <w:t xml:space="preserve"> Проект реализован.</w:t>
      </w:r>
    </w:p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:rsidTr="002D75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DA374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</w:p>
        </w:tc>
      </w:tr>
      <w:tr w:rsidR="00F70BCA" w:rsidRPr="00E954A7" w:rsidTr="002D75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F70BCA" w:rsidRPr="00E954A7" w:rsidTr="002D75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0629E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F2FCE" w:rsidRDefault="00F70BCA" w:rsidP="00682EBD">
            <w:pPr>
              <w:contextualSpacing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F70BCA" w:rsidRPr="00E954A7" w:rsidTr="002D758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</w:pPr>
            <w:r w:rsidRPr="00E954A7"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 xml:space="preserve">*В случае если работа (услуга) или закупка осуществлена посредством </w:t>
      </w:r>
      <w:r w:rsidR="00DA3748">
        <w:rPr>
          <w:rFonts w:eastAsiaTheme="minorHAnsi"/>
          <w:sz w:val="28"/>
          <w:szCs w:val="28"/>
          <w:lang w:eastAsia="en-US"/>
        </w:rPr>
        <w:t>нефинансовой формы участия</w:t>
      </w:r>
      <w:r w:rsidRPr="00A80B24">
        <w:rPr>
          <w:rFonts w:eastAsiaTheme="minorHAnsi"/>
          <w:sz w:val="28"/>
          <w:szCs w:val="28"/>
          <w:lang w:eastAsia="en-US"/>
        </w:rPr>
        <w:t xml:space="preserve">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</w:t>
      </w:r>
      <w:r w:rsidR="00DA3748">
        <w:rPr>
          <w:rFonts w:eastAsiaTheme="minorHAnsi"/>
          <w:sz w:val="28"/>
          <w:szCs w:val="28"/>
          <w:lang w:eastAsia="en-US"/>
        </w:rPr>
        <w:t>нефинансовое</w:t>
      </w:r>
      <w:r w:rsidRPr="00A80B24">
        <w:rPr>
          <w:rFonts w:eastAsiaTheme="minorHAnsi"/>
          <w:sz w:val="28"/>
          <w:szCs w:val="28"/>
          <w:lang w:eastAsia="en-US"/>
        </w:rPr>
        <w:t xml:space="preserve">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</w:t>
      </w:r>
      <w:proofErr w:type="gramStart"/>
      <w:r w:rsidRPr="00A80B24">
        <w:rPr>
          <w:rFonts w:eastAsiaTheme="minorHAnsi"/>
          <w:sz w:val="28"/>
          <w:szCs w:val="28"/>
          <w:lang w:eastAsia="en-US"/>
        </w:rPr>
        <w:t>В</w:t>
      </w:r>
      <w:proofErr w:type="gramEnd"/>
      <w:r w:rsidRPr="00A80B24">
        <w:rPr>
          <w:rFonts w:eastAsiaTheme="minorHAnsi"/>
          <w:sz w:val="28"/>
          <w:szCs w:val="28"/>
          <w:lang w:eastAsia="en-US"/>
        </w:rPr>
        <w:t xml:space="preserve"> случае участия физических лиц 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 xml:space="preserve"> посредством трудового участия указываются сведения </w:t>
      </w:r>
      <w:r w:rsidR="002D7587">
        <w:rPr>
          <w:rFonts w:eastAsiaTheme="minorHAnsi"/>
          <w:sz w:val="28"/>
          <w:szCs w:val="28"/>
          <w:lang w:eastAsia="en-US"/>
        </w:rPr>
        <w:br/>
      </w:r>
      <w:r w:rsidRPr="00A80B24">
        <w:rPr>
          <w:rFonts w:eastAsiaTheme="minorHAnsi"/>
          <w:sz w:val="28"/>
          <w:szCs w:val="28"/>
          <w:lang w:eastAsia="en-US"/>
        </w:rPr>
        <w:t>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2D7587" w:rsidRPr="002D7587" w:rsidTr="00B362AC">
        <w:trPr>
          <w:tblHeader/>
        </w:trPr>
        <w:tc>
          <w:tcPr>
            <w:tcW w:w="3185" w:type="dxa"/>
            <w:vMerge w:val="restart"/>
          </w:tcPr>
          <w:p w:rsidR="00F70BCA" w:rsidRPr="002D7587" w:rsidRDefault="00F70BCA" w:rsidP="00682EBD">
            <w:pPr>
              <w:jc w:val="center"/>
            </w:pPr>
            <w:r w:rsidRPr="002D7587">
              <w:t xml:space="preserve">Сведения </w:t>
            </w:r>
          </w:p>
          <w:p w:rsidR="00F70BCA" w:rsidRPr="002D7587" w:rsidRDefault="00F70BCA" w:rsidP="00DA3748">
            <w:pPr>
              <w:pageBreakBefore/>
              <w:jc w:val="center"/>
            </w:pPr>
            <w:r w:rsidRPr="002D7587">
              <w:t xml:space="preserve">о поступлении и расходовании средств на реализацию проекта </w:t>
            </w:r>
            <w:r w:rsidR="00DA3748" w:rsidRPr="002D7587">
              <w:t>инициативного бюджетирования</w:t>
            </w:r>
          </w:p>
        </w:tc>
        <w:tc>
          <w:tcPr>
            <w:tcW w:w="3567" w:type="dxa"/>
            <w:gridSpan w:val="2"/>
          </w:tcPr>
          <w:p w:rsidR="00F70BCA" w:rsidRPr="002D7587" w:rsidRDefault="00F70BCA" w:rsidP="00682EBD">
            <w:pPr>
              <w:jc w:val="center"/>
            </w:pPr>
            <w:r w:rsidRPr="002D7587">
              <w:t>Планируемый</w:t>
            </w:r>
          </w:p>
          <w:p w:rsidR="00F70BCA" w:rsidRPr="002D7587" w:rsidRDefault="00F70BCA" w:rsidP="00682EBD">
            <w:pPr>
              <w:jc w:val="center"/>
            </w:pPr>
            <w:r w:rsidRPr="002D7587">
              <w:t>объем средств</w:t>
            </w:r>
          </w:p>
        </w:tc>
        <w:tc>
          <w:tcPr>
            <w:tcW w:w="3567" w:type="dxa"/>
            <w:gridSpan w:val="2"/>
          </w:tcPr>
          <w:p w:rsidR="00F70BCA" w:rsidRPr="002D7587" w:rsidRDefault="00F70BCA" w:rsidP="00682EBD">
            <w:pPr>
              <w:jc w:val="center"/>
            </w:pPr>
            <w:r w:rsidRPr="002D7587">
              <w:t xml:space="preserve">Фактический </w:t>
            </w:r>
          </w:p>
          <w:p w:rsidR="00F70BCA" w:rsidRPr="002D7587" w:rsidRDefault="00F70BCA" w:rsidP="00682EBD">
            <w:pPr>
              <w:jc w:val="center"/>
            </w:pPr>
            <w:r w:rsidRPr="002D7587">
              <w:t>объем средств</w:t>
            </w:r>
          </w:p>
        </w:tc>
      </w:tr>
      <w:tr w:rsidR="002D7587" w:rsidRPr="002D7587" w:rsidTr="00B362AC">
        <w:trPr>
          <w:tblHeader/>
        </w:trPr>
        <w:tc>
          <w:tcPr>
            <w:tcW w:w="3185" w:type="dxa"/>
            <w:vMerge/>
          </w:tcPr>
          <w:p w:rsidR="00F70BCA" w:rsidRPr="002D7587" w:rsidRDefault="00F70BCA" w:rsidP="00682EBD">
            <w:pPr>
              <w:jc w:val="center"/>
            </w:pPr>
          </w:p>
        </w:tc>
        <w:tc>
          <w:tcPr>
            <w:tcW w:w="1783" w:type="dxa"/>
          </w:tcPr>
          <w:p w:rsidR="00F70BCA" w:rsidRPr="002D7587" w:rsidRDefault="00F70BCA" w:rsidP="00682EBD">
            <w:pPr>
              <w:jc w:val="center"/>
              <w:rPr>
                <w:kern w:val="2"/>
              </w:rPr>
            </w:pPr>
            <w:r w:rsidRPr="002D7587">
              <w:rPr>
                <w:kern w:val="2"/>
              </w:rPr>
              <w:t>Сумма,</w:t>
            </w:r>
          </w:p>
          <w:p w:rsidR="00F70BCA" w:rsidRPr="002D7587" w:rsidRDefault="00F70BCA" w:rsidP="00682EBD">
            <w:pPr>
              <w:jc w:val="center"/>
            </w:pPr>
            <w:r w:rsidRPr="002D7587">
              <w:rPr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2D7587" w:rsidRDefault="00F70BCA" w:rsidP="00682EBD">
            <w:pPr>
              <w:jc w:val="center"/>
            </w:pPr>
            <w:r w:rsidRPr="002D7587">
              <w:rPr>
                <w:kern w:val="2"/>
              </w:rPr>
              <w:t>Доля в общей сумме (процентов)</w:t>
            </w:r>
          </w:p>
        </w:tc>
        <w:tc>
          <w:tcPr>
            <w:tcW w:w="1783" w:type="dxa"/>
          </w:tcPr>
          <w:p w:rsidR="00F70BCA" w:rsidRPr="002D7587" w:rsidRDefault="00F70BCA" w:rsidP="00682EBD">
            <w:pPr>
              <w:jc w:val="center"/>
              <w:rPr>
                <w:kern w:val="2"/>
              </w:rPr>
            </w:pPr>
            <w:r w:rsidRPr="002D7587">
              <w:rPr>
                <w:kern w:val="2"/>
              </w:rPr>
              <w:t>Сумма,</w:t>
            </w:r>
          </w:p>
          <w:p w:rsidR="00F70BCA" w:rsidRPr="002D7587" w:rsidRDefault="00F70BCA" w:rsidP="00682EBD">
            <w:pPr>
              <w:jc w:val="center"/>
            </w:pPr>
            <w:r w:rsidRPr="002D7587">
              <w:rPr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2D7587" w:rsidRDefault="00F70BCA" w:rsidP="00682EBD">
            <w:pPr>
              <w:jc w:val="center"/>
            </w:pPr>
            <w:r w:rsidRPr="002D7587">
              <w:rPr>
                <w:kern w:val="2"/>
              </w:rPr>
              <w:t>Доля в общей сумме (процентов)</w:t>
            </w:r>
          </w:p>
        </w:tc>
      </w:tr>
      <w:tr w:rsidR="002D7587" w:rsidRPr="002D7587" w:rsidTr="00B362AC">
        <w:trPr>
          <w:tblHeader/>
        </w:trPr>
        <w:tc>
          <w:tcPr>
            <w:tcW w:w="3185" w:type="dxa"/>
          </w:tcPr>
          <w:p w:rsidR="00F70BCA" w:rsidRPr="002D7587" w:rsidRDefault="00F70BCA" w:rsidP="00682EBD">
            <w:pPr>
              <w:jc w:val="center"/>
            </w:pPr>
            <w:r w:rsidRPr="002D7587">
              <w:t>1</w:t>
            </w:r>
          </w:p>
        </w:tc>
        <w:tc>
          <w:tcPr>
            <w:tcW w:w="1783" w:type="dxa"/>
          </w:tcPr>
          <w:p w:rsidR="00F70BCA" w:rsidRPr="002D7587" w:rsidRDefault="00F70BCA" w:rsidP="00682EBD">
            <w:pPr>
              <w:jc w:val="center"/>
              <w:rPr>
                <w:kern w:val="2"/>
              </w:rPr>
            </w:pPr>
            <w:r w:rsidRPr="002D7587">
              <w:rPr>
                <w:kern w:val="2"/>
              </w:rPr>
              <w:t>2</w:t>
            </w:r>
          </w:p>
        </w:tc>
        <w:tc>
          <w:tcPr>
            <w:tcW w:w="1784" w:type="dxa"/>
          </w:tcPr>
          <w:p w:rsidR="00F70BCA" w:rsidRPr="002D7587" w:rsidRDefault="00F70BCA" w:rsidP="00682EBD">
            <w:pPr>
              <w:jc w:val="center"/>
              <w:rPr>
                <w:kern w:val="2"/>
              </w:rPr>
            </w:pPr>
            <w:r w:rsidRPr="002D7587">
              <w:rPr>
                <w:kern w:val="2"/>
              </w:rPr>
              <w:t>3</w:t>
            </w:r>
          </w:p>
        </w:tc>
        <w:tc>
          <w:tcPr>
            <w:tcW w:w="1783" w:type="dxa"/>
          </w:tcPr>
          <w:p w:rsidR="00F70BCA" w:rsidRPr="002D7587" w:rsidRDefault="00F70BCA" w:rsidP="00682EBD">
            <w:pPr>
              <w:jc w:val="center"/>
              <w:rPr>
                <w:kern w:val="2"/>
              </w:rPr>
            </w:pPr>
            <w:r w:rsidRPr="002D7587">
              <w:rPr>
                <w:kern w:val="2"/>
              </w:rPr>
              <w:t>4</w:t>
            </w:r>
          </w:p>
        </w:tc>
        <w:tc>
          <w:tcPr>
            <w:tcW w:w="1784" w:type="dxa"/>
          </w:tcPr>
          <w:p w:rsidR="00F70BCA" w:rsidRPr="002D7587" w:rsidRDefault="00F70BCA" w:rsidP="00682EBD">
            <w:pPr>
              <w:jc w:val="center"/>
              <w:rPr>
                <w:kern w:val="2"/>
              </w:rPr>
            </w:pPr>
            <w:r w:rsidRPr="002D7587">
              <w:rPr>
                <w:kern w:val="2"/>
              </w:rPr>
              <w:t>5</w:t>
            </w:r>
          </w:p>
        </w:tc>
      </w:tr>
      <w:tr w:rsidR="002D7587" w:rsidRPr="002D7587" w:rsidTr="00B362AC">
        <w:tc>
          <w:tcPr>
            <w:tcW w:w="3185" w:type="dxa"/>
          </w:tcPr>
          <w:p w:rsidR="002D7587" w:rsidRPr="002D7587" w:rsidRDefault="002D7587" w:rsidP="002D7587">
            <w:r w:rsidRPr="002D7587">
              <w:t>Всего на реализацию проекта инициативного бюджетирования, в том числе:</w:t>
            </w:r>
          </w:p>
        </w:tc>
        <w:tc>
          <w:tcPr>
            <w:tcW w:w="1783" w:type="dxa"/>
          </w:tcPr>
          <w:p w:rsidR="002D7587" w:rsidRPr="002D7587" w:rsidRDefault="002D7587" w:rsidP="002D7587">
            <w:pPr>
              <w:jc w:val="center"/>
            </w:pPr>
            <w:r w:rsidRPr="002D7587">
              <w:t>1 938,99</w:t>
            </w:r>
          </w:p>
        </w:tc>
        <w:tc>
          <w:tcPr>
            <w:tcW w:w="1784" w:type="dxa"/>
          </w:tcPr>
          <w:p w:rsidR="002D7587" w:rsidRPr="002D7587" w:rsidRDefault="002D7587" w:rsidP="002D7587">
            <w:pPr>
              <w:jc w:val="center"/>
            </w:pPr>
            <w:r w:rsidRPr="002D7587">
              <w:t>100</w:t>
            </w:r>
          </w:p>
        </w:tc>
        <w:tc>
          <w:tcPr>
            <w:tcW w:w="1783" w:type="dxa"/>
          </w:tcPr>
          <w:p w:rsidR="002D7587" w:rsidRPr="002D7587" w:rsidRDefault="002D7587" w:rsidP="002D7587">
            <w:pPr>
              <w:jc w:val="center"/>
            </w:pPr>
            <w:r w:rsidRPr="002D7587">
              <w:t>1 938,99</w:t>
            </w:r>
          </w:p>
        </w:tc>
        <w:tc>
          <w:tcPr>
            <w:tcW w:w="1784" w:type="dxa"/>
          </w:tcPr>
          <w:p w:rsidR="002D7587" w:rsidRPr="002D7587" w:rsidRDefault="002D7587" w:rsidP="002D7587">
            <w:pPr>
              <w:jc w:val="center"/>
            </w:pPr>
            <w:r w:rsidRPr="002D7587">
              <w:t>100</w:t>
            </w:r>
          </w:p>
        </w:tc>
      </w:tr>
      <w:tr w:rsidR="002D7587" w:rsidRPr="002D7587" w:rsidTr="00B362AC">
        <w:tc>
          <w:tcPr>
            <w:tcW w:w="3185" w:type="dxa"/>
          </w:tcPr>
          <w:p w:rsidR="002D7587" w:rsidRPr="002D7587" w:rsidRDefault="002D7587" w:rsidP="002D7587">
            <w:r w:rsidRPr="002D7587">
              <w:t>объем средств областного бюджета</w:t>
            </w:r>
          </w:p>
        </w:tc>
        <w:tc>
          <w:tcPr>
            <w:tcW w:w="1783" w:type="dxa"/>
          </w:tcPr>
          <w:p w:rsidR="002D7587" w:rsidRPr="002D7587" w:rsidRDefault="002D7587" w:rsidP="002D7587">
            <w:pPr>
              <w:jc w:val="center"/>
            </w:pPr>
            <w:r w:rsidRPr="002D7587">
              <w:t>1 246,8</w:t>
            </w:r>
          </w:p>
        </w:tc>
        <w:tc>
          <w:tcPr>
            <w:tcW w:w="1784" w:type="dxa"/>
          </w:tcPr>
          <w:p w:rsidR="002D7587" w:rsidRPr="002D7587" w:rsidRDefault="002D7587" w:rsidP="002D7587">
            <w:pPr>
              <w:jc w:val="center"/>
            </w:pPr>
            <w:r w:rsidRPr="002D7587">
              <w:t>64,3</w:t>
            </w:r>
          </w:p>
        </w:tc>
        <w:tc>
          <w:tcPr>
            <w:tcW w:w="1783" w:type="dxa"/>
          </w:tcPr>
          <w:p w:rsidR="002D7587" w:rsidRPr="002D7587" w:rsidRDefault="002D7587" w:rsidP="002D7587">
            <w:pPr>
              <w:jc w:val="center"/>
            </w:pPr>
            <w:r w:rsidRPr="002D7587">
              <w:t>1 246,8</w:t>
            </w:r>
          </w:p>
        </w:tc>
        <w:tc>
          <w:tcPr>
            <w:tcW w:w="1784" w:type="dxa"/>
          </w:tcPr>
          <w:p w:rsidR="002D7587" w:rsidRPr="002D7587" w:rsidRDefault="002D7587" w:rsidP="002D7587">
            <w:pPr>
              <w:jc w:val="center"/>
            </w:pPr>
            <w:r w:rsidRPr="002D7587">
              <w:t>64,3</w:t>
            </w:r>
          </w:p>
        </w:tc>
      </w:tr>
      <w:tr w:rsidR="002D7587" w:rsidRPr="002D7587" w:rsidTr="00B362AC">
        <w:tc>
          <w:tcPr>
            <w:tcW w:w="3185" w:type="dxa"/>
          </w:tcPr>
          <w:p w:rsidR="002D7587" w:rsidRPr="002D7587" w:rsidRDefault="002D7587" w:rsidP="002D7587">
            <w:r w:rsidRPr="002D7587">
              <w:t xml:space="preserve">объем собственных средств местного бюджета </w:t>
            </w:r>
          </w:p>
        </w:tc>
        <w:tc>
          <w:tcPr>
            <w:tcW w:w="1783" w:type="dxa"/>
          </w:tcPr>
          <w:p w:rsidR="002D7587" w:rsidRPr="002D7587" w:rsidRDefault="002D7587" w:rsidP="002D7587">
            <w:pPr>
              <w:jc w:val="center"/>
            </w:pPr>
            <w:r w:rsidRPr="002D7587">
              <w:t>595,2</w:t>
            </w:r>
          </w:p>
        </w:tc>
        <w:tc>
          <w:tcPr>
            <w:tcW w:w="1784" w:type="dxa"/>
          </w:tcPr>
          <w:p w:rsidR="002D7587" w:rsidRPr="002D7587" w:rsidRDefault="002D7587" w:rsidP="002D7587">
            <w:pPr>
              <w:jc w:val="center"/>
            </w:pPr>
            <w:r w:rsidRPr="002D7587">
              <w:t>30,7</w:t>
            </w:r>
          </w:p>
        </w:tc>
        <w:tc>
          <w:tcPr>
            <w:tcW w:w="1783" w:type="dxa"/>
          </w:tcPr>
          <w:p w:rsidR="002D7587" w:rsidRPr="002D7587" w:rsidRDefault="002D7587" w:rsidP="002D7587">
            <w:pPr>
              <w:jc w:val="center"/>
            </w:pPr>
            <w:r w:rsidRPr="002D7587">
              <w:t>595,2</w:t>
            </w:r>
          </w:p>
        </w:tc>
        <w:tc>
          <w:tcPr>
            <w:tcW w:w="1784" w:type="dxa"/>
          </w:tcPr>
          <w:p w:rsidR="002D7587" w:rsidRPr="002D7587" w:rsidRDefault="002D7587" w:rsidP="002D7587">
            <w:pPr>
              <w:jc w:val="center"/>
            </w:pPr>
            <w:r w:rsidRPr="002D7587">
              <w:t>30,7</w:t>
            </w:r>
          </w:p>
        </w:tc>
      </w:tr>
      <w:tr w:rsidR="002D7587" w:rsidRPr="002D7587" w:rsidTr="00B362AC">
        <w:tc>
          <w:tcPr>
            <w:tcW w:w="3185" w:type="dxa"/>
          </w:tcPr>
          <w:p w:rsidR="002D7587" w:rsidRPr="002D7587" w:rsidRDefault="002D7587" w:rsidP="002D7587">
            <w:r w:rsidRPr="002D7587">
              <w:t xml:space="preserve">объем инициативных платежей физических лиц </w:t>
            </w:r>
          </w:p>
        </w:tc>
        <w:tc>
          <w:tcPr>
            <w:tcW w:w="1783" w:type="dxa"/>
          </w:tcPr>
          <w:p w:rsidR="002D7587" w:rsidRPr="002D7587" w:rsidRDefault="002D7587" w:rsidP="002D7587">
            <w:pPr>
              <w:jc w:val="center"/>
            </w:pPr>
            <w:r w:rsidRPr="002D7587">
              <w:t>0,0</w:t>
            </w:r>
          </w:p>
        </w:tc>
        <w:tc>
          <w:tcPr>
            <w:tcW w:w="1784" w:type="dxa"/>
          </w:tcPr>
          <w:p w:rsidR="002D7587" w:rsidRPr="002D7587" w:rsidRDefault="002D7587" w:rsidP="002D7587">
            <w:pPr>
              <w:jc w:val="center"/>
            </w:pPr>
            <w:r w:rsidRPr="002D7587">
              <w:t>0,0</w:t>
            </w:r>
          </w:p>
        </w:tc>
        <w:tc>
          <w:tcPr>
            <w:tcW w:w="1783" w:type="dxa"/>
          </w:tcPr>
          <w:p w:rsidR="002D7587" w:rsidRPr="002D7587" w:rsidRDefault="002D7587" w:rsidP="002D7587">
            <w:pPr>
              <w:jc w:val="center"/>
            </w:pPr>
            <w:r w:rsidRPr="002D7587">
              <w:t>0,0</w:t>
            </w:r>
          </w:p>
        </w:tc>
        <w:tc>
          <w:tcPr>
            <w:tcW w:w="1784" w:type="dxa"/>
          </w:tcPr>
          <w:p w:rsidR="002D7587" w:rsidRPr="002D7587" w:rsidRDefault="002D7587" w:rsidP="002D7587">
            <w:pPr>
              <w:jc w:val="center"/>
            </w:pPr>
            <w:r w:rsidRPr="002D7587">
              <w:t>0,0</w:t>
            </w:r>
          </w:p>
        </w:tc>
      </w:tr>
      <w:tr w:rsidR="002D7587" w:rsidRPr="002D7587" w:rsidTr="00B362AC">
        <w:tc>
          <w:tcPr>
            <w:tcW w:w="3185" w:type="dxa"/>
          </w:tcPr>
          <w:p w:rsidR="002D7587" w:rsidRPr="002D7587" w:rsidRDefault="002D7587" w:rsidP="002D7587">
            <w:r w:rsidRPr="002D7587">
              <w:lastRenderedPageBreak/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83" w:type="dxa"/>
          </w:tcPr>
          <w:p w:rsidR="002D7587" w:rsidRPr="002D7587" w:rsidRDefault="002D7587" w:rsidP="002D7587">
            <w:pPr>
              <w:jc w:val="center"/>
            </w:pPr>
            <w:r w:rsidRPr="002D7587">
              <w:t>96,9</w:t>
            </w:r>
          </w:p>
        </w:tc>
        <w:tc>
          <w:tcPr>
            <w:tcW w:w="1784" w:type="dxa"/>
          </w:tcPr>
          <w:p w:rsidR="002D7587" w:rsidRPr="002D7587" w:rsidRDefault="002D7587" w:rsidP="002D7587">
            <w:pPr>
              <w:jc w:val="center"/>
            </w:pPr>
            <w:r w:rsidRPr="002D7587">
              <w:t>5,0</w:t>
            </w:r>
          </w:p>
        </w:tc>
        <w:tc>
          <w:tcPr>
            <w:tcW w:w="1783" w:type="dxa"/>
          </w:tcPr>
          <w:p w:rsidR="002D7587" w:rsidRPr="002D7587" w:rsidRDefault="002D7587" w:rsidP="002D7587">
            <w:pPr>
              <w:jc w:val="center"/>
            </w:pPr>
            <w:r w:rsidRPr="002D7587">
              <w:t>96,9</w:t>
            </w:r>
          </w:p>
        </w:tc>
        <w:tc>
          <w:tcPr>
            <w:tcW w:w="1784" w:type="dxa"/>
          </w:tcPr>
          <w:p w:rsidR="002D7587" w:rsidRPr="002D7587" w:rsidRDefault="002D7587" w:rsidP="002D7587">
            <w:pPr>
              <w:jc w:val="center"/>
            </w:pPr>
            <w:r w:rsidRPr="002D7587">
              <w:t>5,0</w:t>
            </w:r>
          </w:p>
        </w:tc>
      </w:tr>
      <w:tr w:rsidR="002D7587" w:rsidRPr="002D7587" w:rsidTr="00B362AC">
        <w:tc>
          <w:tcPr>
            <w:tcW w:w="3185" w:type="dxa"/>
          </w:tcPr>
          <w:p w:rsidR="00F70BCA" w:rsidRPr="002D7587" w:rsidRDefault="00F70BCA" w:rsidP="00DA3748">
            <w:pPr>
              <w:contextualSpacing/>
            </w:pPr>
            <w:r w:rsidRPr="002D7587">
              <w:t>Причины отклонения от запланированной стоимости проекта</w:t>
            </w:r>
            <w:r w:rsidR="00DA3748" w:rsidRPr="002D7587">
              <w:t xml:space="preserve"> инициативного бюджетирования</w:t>
            </w:r>
          </w:p>
        </w:tc>
        <w:tc>
          <w:tcPr>
            <w:tcW w:w="7134" w:type="dxa"/>
            <w:gridSpan w:val="4"/>
          </w:tcPr>
          <w:p w:rsidR="00F70BCA" w:rsidRPr="002D7587" w:rsidRDefault="00F70BCA" w:rsidP="00682EBD"/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:rsidTr="003C419E">
        <w:trPr>
          <w:trHeight w:val="771"/>
        </w:trPr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506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4507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3C419E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2413345B" wp14:editId="0FCC4B3F">
                  <wp:extent cx="2657475" cy="2903693"/>
                  <wp:effectExtent l="0" t="0" r="0" b="0"/>
                  <wp:docPr id="3" name="Рисунок 3" descr="C:\Users\берекчиян\AppData\Local\Microsoft\Windows\INetCache\Content.Word\WhatsApp Image 2021-06-22 at 14.53.05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берекчиян\AppData\Local\Microsoft\Windows\INetCache\Content.Word\WhatsApp Image 2021-06-22 at 14.53.05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64342" cy="2911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3C419E" w:rsidP="003C419E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7F1EBE9F" wp14:editId="5983C9B4">
                  <wp:extent cx="2673350" cy="2923438"/>
                  <wp:effectExtent l="0" t="0" r="0" b="0"/>
                  <wp:docPr id="9" name="Рисунок 9" descr="C:\Users\берекчиян\AppData\Local\Microsoft\Windows\INetCache\Content.Word\WhatsApp Image 2021-12-15 at 10.43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берекчиян\AppData\Local\Microsoft\Windows\INetCache\Content.Word\WhatsApp Image 2021-12-15 at 10.43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1015" cy="293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3C419E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657475" cy="2794635"/>
                  <wp:effectExtent l="0" t="0" r="0" b="0"/>
                  <wp:docPr id="2" name="Рисунок 2" descr="C:\Users\берекчиян\AppData\Local\Microsoft\Windows\INetCache\Content.Word\WhatsApp Image 2021-06-22 at 14.53.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берекчиян\AppData\Local\Microsoft\Windows\INetCache\Content.Word\WhatsApp Image 2021-06-22 at 14.53.0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58883" cy="2796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3C419E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2750" cy="2219325"/>
                  <wp:effectExtent l="0" t="0" r="0" b="0"/>
                  <wp:docPr id="10" name="Рисунок 10" descr="C:\Users\берекчиян\AppData\Local\Microsoft\Windows\INetCache\Content.Word\WhatsApp Image 2021-12-15 at 10.43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берекчиян\AppData\Local\Microsoft\Windows\INetCache\Content.Word\WhatsApp Image 2021-12-15 at 10.43.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3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3C419E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7E8827DA" wp14:editId="486DE383">
                  <wp:extent cx="2714625" cy="3213766"/>
                  <wp:effectExtent l="0" t="0" r="0" b="0"/>
                  <wp:docPr id="4" name="Рисунок 4" descr="C:\Users\берекчиян\AppData\Local\Microsoft\Windows\INetCache\Content.Word\WhatsApp Image 2021-06-22 at 14.53.0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берекчиян\AppData\Local\Microsoft\Windows\INetCache\Content.Word\WhatsApp Image 2021-06-22 at 14.53.06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716129" cy="3215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412148" w:rsidP="00682EBD">
            <w:pPr>
              <w:autoSpaceDE w:val="0"/>
              <w:autoSpaceDN w:val="0"/>
              <w:adjustRightInd w:val="0"/>
              <w:contextualSpacing/>
              <w:jc w:val="both"/>
            </w:pPr>
            <w:bookmarkStart w:id="0" w:name="_GoBack"/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4pt;height:254.25pt">
                  <v:imagedata r:id="rId9" o:title="WhatsApp Image 2021-12-15 at 10"/>
                </v:shape>
              </w:pict>
            </w:r>
            <w:bookmarkEnd w:id="0"/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4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3C419E" w:rsidP="003C419E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21F906E0" wp14:editId="6989892D">
                  <wp:extent cx="2638425" cy="2459693"/>
                  <wp:effectExtent l="0" t="0" r="0" b="0"/>
                  <wp:docPr id="8" name="Рисунок 8" descr="C:\Users\берекчиян\AppData\Local\Microsoft\Windows\INetCache\Content.Word\WhatsApp Image 2021-06-22 at 14.53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берекчиян\AppData\Local\Microsoft\Windows\INetCache\Content.Word\WhatsApp Image 2021-06-22 at 14.53.0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40956" cy="2462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3C419E" w:rsidP="003C419E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7A5E9F5" wp14:editId="730D2678">
                  <wp:extent cx="2952750" cy="2219325"/>
                  <wp:effectExtent l="0" t="0" r="0" b="0"/>
                  <wp:docPr id="11" name="Рисунок 11" descr="C:\Users\берекчиян\AppData\Local\Microsoft\Windows\INetCache\Content.Word\WhatsApp Image 2021-12-15 at 10.43.08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берекчиян\AppData\Local\Microsoft\Windows\INetCache\Content.Word\WhatsApp Image 2021-12-15 at 10.43.08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5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3C419E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1EB4E68" wp14:editId="4B2BD880">
                  <wp:extent cx="2952750" cy="1895475"/>
                  <wp:effectExtent l="0" t="0" r="0" b="0"/>
                  <wp:docPr id="7" name="Рисунок 7" descr="C:\Users\берекчиян\AppData\Local\Microsoft\Windows\INetCache\Content.Word\WhatsApp Image 2021-06-22 at 14.53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берекчиян\AppData\Local\Microsoft\Windows\INetCache\Content.Word\WhatsApp Image 2021-06-22 at 14.53.0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95275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D9708B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26" type="#_x0000_t75" style="width:232.5pt;height:174.75pt">
                  <v:imagedata r:id="rId13" o:title="WhatsApp Image 2021-12-15 at 10.43.09"/>
                </v:shape>
              </w:pict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07526F" w:rsidRPr="00F70BCA" w:rsidRDefault="00F70BCA" w:rsidP="00F70BCA">
      <w:pPr>
        <w:rPr>
          <w:sz w:val="28"/>
          <w:szCs w:val="28"/>
        </w:rPr>
      </w:pPr>
      <w:r w:rsidRPr="00A80B24">
        <w:rPr>
          <w:rFonts w:eastAsiaTheme="minorHAnsi"/>
          <w:sz w:val="28"/>
          <w:szCs w:val="28"/>
          <w:lang w:eastAsia="en-US"/>
        </w:rPr>
        <w:t>* Приложить от 3 до 5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>, снятые с одного и того же ракурса.</w:t>
      </w:r>
    </w:p>
    <w:sectPr w:rsidR="0007526F" w:rsidRP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BCA"/>
    <w:rsid w:val="000629E5"/>
    <w:rsid w:val="0007526F"/>
    <w:rsid w:val="002D7587"/>
    <w:rsid w:val="002F456B"/>
    <w:rsid w:val="002F5E79"/>
    <w:rsid w:val="003428E9"/>
    <w:rsid w:val="003523EA"/>
    <w:rsid w:val="003826AA"/>
    <w:rsid w:val="003C419E"/>
    <w:rsid w:val="00412148"/>
    <w:rsid w:val="0050129C"/>
    <w:rsid w:val="006012BF"/>
    <w:rsid w:val="006076C9"/>
    <w:rsid w:val="00712987"/>
    <w:rsid w:val="007F6864"/>
    <w:rsid w:val="008D2534"/>
    <w:rsid w:val="00A332A2"/>
    <w:rsid w:val="00A74D2D"/>
    <w:rsid w:val="00AF2FCE"/>
    <w:rsid w:val="00B34003"/>
    <w:rsid w:val="00B362AC"/>
    <w:rsid w:val="00C459D2"/>
    <w:rsid w:val="00CD685E"/>
    <w:rsid w:val="00D9708B"/>
    <w:rsid w:val="00DA3748"/>
    <w:rsid w:val="00E33AF8"/>
    <w:rsid w:val="00EC7195"/>
    <w:rsid w:val="00F65085"/>
    <w:rsid w:val="00F70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5E2B7D-7A56-4BE3-86D6-F1622EE30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68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68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Берекчиян Анаит Лусегеновна</cp:lastModifiedBy>
  <cp:revision>11</cp:revision>
  <cp:lastPrinted>2021-12-08T12:15:00Z</cp:lastPrinted>
  <dcterms:created xsi:type="dcterms:W3CDTF">2021-11-29T13:47:00Z</dcterms:created>
  <dcterms:modified xsi:type="dcterms:W3CDTF">2021-12-23T16:36:00Z</dcterms:modified>
</cp:coreProperties>
</file>