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580CBA" w:rsidRDefault="00F70BCA" w:rsidP="00F70BCA">
      <w:pPr>
        <w:jc w:val="center"/>
        <w:rPr>
          <w:rFonts w:eastAsiaTheme="minorHAnsi"/>
          <w:sz w:val="16"/>
          <w:szCs w:val="28"/>
          <w:lang w:eastAsia="en-US"/>
        </w:rPr>
      </w:pPr>
    </w:p>
    <w:p w:rsidR="00F70BCA" w:rsidRPr="00580CB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580CBA">
        <w:rPr>
          <w:rFonts w:eastAsiaTheme="minorHAnsi"/>
          <w:bCs/>
          <w:sz w:val="28"/>
          <w:szCs w:val="28"/>
          <w:lang w:eastAsia="en-US"/>
        </w:rPr>
        <w:br/>
      </w:r>
      <w:r w:rsidRPr="00E954A7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7B5DC5" w:rsidRP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город </w:t>
      </w:r>
      <w:r w:rsidR="00580CBA" w:rsidRPr="00580CB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7B5DC5" w:rsidRPr="00580CBA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Pr="00580CB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EE1A22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580CBA" w:rsidRPr="00580CBA">
        <w:rPr>
          <w:rFonts w:eastAsiaTheme="minorHAnsi"/>
          <w:i/>
          <w:sz w:val="28"/>
          <w:szCs w:val="28"/>
          <w:u w:val="single"/>
          <w:lang w:eastAsia="en-US"/>
        </w:rPr>
        <w:t>«</w:t>
      </w:r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Благоустройство территории библиотеки с целью создания библиотечного пространства </w:t>
      </w:r>
      <w:r w:rsidR="00580CBA">
        <w:rPr>
          <w:rFonts w:eastAsiaTheme="minorHAnsi"/>
          <w:i/>
          <w:sz w:val="28"/>
          <w:szCs w:val="28"/>
          <w:u w:val="single"/>
          <w:lang w:eastAsia="en-US"/>
        </w:rPr>
        <w:br/>
      </w:r>
      <w:proofErr w:type="gramStart"/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>Читай-дворик</w:t>
      </w:r>
      <w:proofErr w:type="gramEnd"/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 «</w:t>
      </w:r>
      <w:proofErr w:type="spellStart"/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>Нахалёнок</w:t>
      </w:r>
      <w:proofErr w:type="spellEnd"/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» филиала № 30 библиотека им. Н.К. Крупской </w:t>
      </w:r>
      <w:r w:rsidR="00580CB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МБУК Ростовская-на-Дону городская ЦБС по адресу: г. Ростов-на-Дону, </w:t>
      </w:r>
      <w:r w:rsidR="00580CB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переулок </w:t>
      </w:r>
      <w:proofErr w:type="spellStart"/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>Комиссаровский</w:t>
      </w:r>
      <w:proofErr w:type="spellEnd"/>
      <w:r w:rsidR="00FB7CF7" w:rsidRPr="00580CBA">
        <w:rPr>
          <w:rFonts w:eastAsiaTheme="minorHAnsi"/>
          <w:i/>
          <w:sz w:val="28"/>
          <w:szCs w:val="28"/>
          <w:u w:val="single"/>
          <w:lang w:eastAsia="en-US"/>
        </w:rPr>
        <w:t>, 9/95</w:t>
      </w:r>
      <w:r w:rsidR="00580CBA" w:rsidRPr="00580CBA">
        <w:rPr>
          <w:rFonts w:eastAsiaTheme="minorHAnsi"/>
          <w:i/>
          <w:sz w:val="28"/>
          <w:szCs w:val="28"/>
          <w:u w:val="single"/>
          <w:lang w:eastAsia="en-US"/>
        </w:rPr>
        <w:t>»</w:t>
      </w:r>
      <w:r w:rsidRPr="00580CB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580CBA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454595" w:rsidRPr="00580CBA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580CB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580CB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580CBA">
        <w:rPr>
          <w:rFonts w:eastAsiaTheme="minorHAnsi"/>
          <w:sz w:val="28"/>
          <w:szCs w:val="28"/>
          <w:lang w:eastAsia="en-US"/>
        </w:rPr>
        <w:br/>
      </w:r>
      <w:r w:rsidR="00580CBA" w:rsidRP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с </w:t>
      </w:r>
      <w:r w:rsidR="004F442D" w:rsidRPr="00580CBA">
        <w:rPr>
          <w:rFonts w:eastAsiaTheme="minorHAnsi"/>
          <w:i/>
          <w:sz w:val="28"/>
          <w:szCs w:val="28"/>
          <w:u w:val="single"/>
          <w:lang w:eastAsia="en-US"/>
        </w:rPr>
        <w:t>01.0</w:t>
      </w:r>
      <w:r w:rsidR="004C3587" w:rsidRPr="00580CBA"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="004F442D" w:rsidRPr="00580CBA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52313F" w:rsidRPr="00580CBA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580CBA">
        <w:rPr>
          <w:rFonts w:eastAsiaTheme="minorHAnsi"/>
          <w:i/>
          <w:sz w:val="28"/>
          <w:szCs w:val="28"/>
          <w:u w:val="single"/>
          <w:lang w:eastAsia="en-US"/>
        </w:rPr>
        <w:t xml:space="preserve"> по </w:t>
      </w:r>
      <w:r w:rsidR="00370679" w:rsidRPr="00580CBA">
        <w:rPr>
          <w:rFonts w:eastAsiaTheme="minorHAnsi"/>
          <w:i/>
          <w:sz w:val="28"/>
          <w:szCs w:val="28"/>
          <w:u w:val="single"/>
          <w:lang w:eastAsia="en-US"/>
        </w:rPr>
        <w:t>01</w:t>
      </w:r>
      <w:r w:rsidR="004F442D" w:rsidRPr="00580CBA">
        <w:rPr>
          <w:rFonts w:eastAsiaTheme="minorHAnsi"/>
          <w:i/>
          <w:sz w:val="28"/>
          <w:szCs w:val="28"/>
          <w:u w:val="single"/>
          <w:lang w:eastAsia="en-US"/>
        </w:rPr>
        <w:t>.1</w:t>
      </w:r>
      <w:r w:rsidR="00370679" w:rsidRPr="00580CBA">
        <w:rPr>
          <w:rFonts w:eastAsiaTheme="minorHAnsi"/>
          <w:i/>
          <w:sz w:val="28"/>
          <w:szCs w:val="28"/>
          <w:u w:val="single"/>
          <w:lang w:eastAsia="en-US"/>
        </w:rPr>
        <w:t>0</w:t>
      </w:r>
      <w:r w:rsidR="004F442D" w:rsidRPr="00580CBA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580CBA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4F442D" w:rsidRPr="00580CB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4F442D">
        <w:rPr>
          <w:rFonts w:eastAsiaTheme="minorHAnsi"/>
          <w:sz w:val="28"/>
          <w:szCs w:val="28"/>
          <w:lang w:eastAsia="en-US"/>
        </w:rPr>
        <w:t xml:space="preserve">: </w:t>
      </w:r>
      <w:r w:rsidR="00FE3758" w:rsidRPr="00580CBA">
        <w:rPr>
          <w:rFonts w:eastAsiaTheme="minorHAnsi"/>
          <w:i/>
          <w:sz w:val="28"/>
          <w:szCs w:val="28"/>
          <w:u w:val="single"/>
          <w:lang w:eastAsia="en-US"/>
        </w:rPr>
        <w:t>нарушений нет</w:t>
      </w:r>
      <w:r w:rsidR="004F442D" w:rsidRPr="00580CB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580CB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16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580CBA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580CBA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580CBA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580CBA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580CBA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 xml:space="preserve">Стоимость </w:t>
            </w:r>
          </w:p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в рамках реализации инициативного проекта</w:t>
            </w:r>
            <w:r w:rsidRPr="00580CBA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580CB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580CBA">
              <w:rPr>
                <w:sz w:val="24"/>
                <w:szCs w:val="24"/>
                <w:vertAlign w:val="superscript"/>
              </w:rPr>
              <w:t>**</w:t>
            </w:r>
            <w:r w:rsidRPr="00580CBA">
              <w:rPr>
                <w:sz w:val="24"/>
                <w:szCs w:val="24"/>
              </w:rPr>
              <w:t xml:space="preserve"> </w:t>
            </w:r>
          </w:p>
        </w:tc>
      </w:tr>
      <w:tr w:rsidR="00F70BCA" w:rsidRPr="00580CBA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580CB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4</w:t>
            </w:r>
          </w:p>
        </w:tc>
      </w:tr>
      <w:tr w:rsidR="00A7302E" w:rsidRPr="00580CBA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580CBA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580CBA" w:rsidRDefault="00BE6553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Благоустройство территории библиотеки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580CBA" w:rsidRDefault="00D84922" w:rsidP="00A7302E">
            <w:pPr>
              <w:jc w:val="center"/>
              <w:rPr>
                <w:bCs/>
                <w:sz w:val="24"/>
                <w:szCs w:val="24"/>
              </w:rPr>
            </w:pPr>
            <w:r w:rsidRPr="00580CBA">
              <w:rPr>
                <w:bCs/>
                <w:sz w:val="24"/>
                <w:szCs w:val="24"/>
              </w:rPr>
              <w:t>2 742 470,80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580CBA" w:rsidRDefault="00D84922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ИП Цехов А.В.</w:t>
            </w:r>
          </w:p>
        </w:tc>
      </w:tr>
      <w:tr w:rsidR="00752DCE" w:rsidRPr="00580CBA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9B1533" w:rsidP="00A72DB9">
            <w:pPr>
              <w:jc w:val="both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Предоставление саженцев цветов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52DCE" w:rsidRPr="00580CBA" w:rsidRDefault="009B1533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Овчаренко Антонина Николаевна</w:t>
            </w:r>
          </w:p>
        </w:tc>
      </w:tr>
      <w:tr w:rsidR="00752DCE" w:rsidRPr="00580CBA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9B1533" w:rsidP="00752DCE">
            <w:pPr>
              <w:jc w:val="both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Предоставление декоративной садовой фигурки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9B1533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Пастухова Мария Юрьевна</w:t>
            </w:r>
          </w:p>
        </w:tc>
      </w:tr>
      <w:tr w:rsidR="00752DCE" w:rsidRPr="00580CBA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17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3D39D0" w:rsidP="00752DCE">
            <w:pPr>
              <w:jc w:val="both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Предоставление шланга для полива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9B1533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Гусейнов Роберт Игоревич</w:t>
            </w:r>
          </w:p>
        </w:tc>
      </w:tr>
      <w:tr w:rsidR="00752DCE" w:rsidRPr="00580CBA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18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275C74" w:rsidP="007F52A7">
            <w:pPr>
              <w:jc w:val="both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 xml:space="preserve">Уборка </w:t>
            </w:r>
            <w:r w:rsidR="007F52A7" w:rsidRPr="00580CBA">
              <w:rPr>
                <w:color w:val="000000"/>
                <w:sz w:val="24"/>
                <w:szCs w:val="24"/>
              </w:rPr>
              <w:t>территории</w:t>
            </w:r>
            <w:r w:rsidR="007C562E" w:rsidRPr="00580CBA">
              <w:rPr>
                <w:color w:val="000000"/>
                <w:sz w:val="24"/>
                <w:szCs w:val="24"/>
              </w:rPr>
              <w:t xml:space="preserve">, </w:t>
            </w:r>
            <w:r w:rsidR="00752DCE" w:rsidRPr="00580CBA">
              <w:rPr>
                <w:color w:val="000000"/>
                <w:sz w:val="24"/>
                <w:szCs w:val="24"/>
              </w:rPr>
              <w:t xml:space="preserve">уборка мусора, </w:t>
            </w:r>
            <w:r w:rsidR="007F52A7" w:rsidRPr="00580CBA">
              <w:rPr>
                <w:color w:val="000000"/>
                <w:sz w:val="24"/>
                <w:szCs w:val="24"/>
              </w:rPr>
              <w:t>оформление площадки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580CBA" w:rsidRDefault="00782A4F" w:rsidP="009B1533">
            <w:pPr>
              <w:jc w:val="center"/>
              <w:rPr>
                <w:color w:val="000000"/>
                <w:sz w:val="24"/>
                <w:szCs w:val="24"/>
              </w:rPr>
            </w:pPr>
            <w:r w:rsidRPr="00580CBA">
              <w:rPr>
                <w:color w:val="000000"/>
                <w:sz w:val="24"/>
                <w:szCs w:val="24"/>
              </w:rPr>
              <w:t>12</w:t>
            </w:r>
            <w:r w:rsidR="009B1533" w:rsidRPr="00580CBA">
              <w:rPr>
                <w:color w:val="000000"/>
                <w:sz w:val="24"/>
                <w:szCs w:val="24"/>
              </w:rPr>
              <w:t>3</w:t>
            </w:r>
            <w:r w:rsidR="00752DCE" w:rsidRPr="00580CBA">
              <w:rPr>
                <w:color w:val="000000"/>
                <w:sz w:val="24"/>
                <w:szCs w:val="24"/>
              </w:rPr>
              <w:t xml:space="preserve"> человек</w:t>
            </w:r>
            <w:r w:rsidR="009B1533" w:rsidRPr="00580CBA">
              <w:rPr>
                <w:color w:val="000000"/>
                <w:sz w:val="24"/>
                <w:szCs w:val="24"/>
              </w:rPr>
              <w:t>а</w:t>
            </w:r>
          </w:p>
        </w:tc>
      </w:tr>
      <w:tr w:rsidR="00752DCE" w:rsidRPr="00580CBA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752DCE" w:rsidP="00752DCE">
            <w:pPr>
              <w:contextualSpacing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DD00AF" w:rsidP="00752DC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80CBA">
              <w:rPr>
                <w:b/>
                <w:bCs/>
                <w:sz w:val="24"/>
                <w:szCs w:val="24"/>
              </w:rPr>
              <w:t>2 742 470,80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580CBA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580CBA" w:rsidRPr="00CA4086" w:rsidRDefault="00580CB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580CBA" w:rsidTr="00682EBD">
        <w:trPr>
          <w:tblHeader/>
        </w:trPr>
        <w:tc>
          <w:tcPr>
            <w:tcW w:w="2976" w:type="dxa"/>
            <w:vMerge w:val="restart"/>
          </w:tcPr>
          <w:p w:rsidR="00F70BCA" w:rsidRPr="00580CBA" w:rsidRDefault="00F70BCA" w:rsidP="00580CBA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 xml:space="preserve">Сведения о поступлении и расходовании средств </w:t>
            </w:r>
            <w:r w:rsidR="00580CBA">
              <w:rPr>
                <w:sz w:val="24"/>
                <w:szCs w:val="24"/>
              </w:rPr>
              <w:br/>
            </w:r>
            <w:r w:rsidRPr="00580CBA">
              <w:rPr>
                <w:sz w:val="24"/>
                <w:szCs w:val="24"/>
              </w:rPr>
              <w:t xml:space="preserve">на реализацию инициативного проекта </w:t>
            </w:r>
          </w:p>
        </w:tc>
        <w:tc>
          <w:tcPr>
            <w:tcW w:w="3331" w:type="dxa"/>
            <w:gridSpan w:val="2"/>
          </w:tcPr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Планируемый</w:t>
            </w:r>
          </w:p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 xml:space="preserve">Фактический </w:t>
            </w:r>
          </w:p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580CBA" w:rsidTr="00682EBD">
        <w:trPr>
          <w:tblHeader/>
        </w:trPr>
        <w:tc>
          <w:tcPr>
            <w:tcW w:w="2976" w:type="dxa"/>
            <w:vMerge/>
          </w:tcPr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F70BCA" w:rsidRPr="00580CB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580CBA" w:rsidRDefault="00580CBA" w:rsidP="00682EBD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Доля в общей сумме</w:t>
            </w:r>
            <w:proofErr w:type="gramStart"/>
            <w:r>
              <w:rPr>
                <w:color w:val="000000" w:themeColor="text1"/>
                <w:kern w:val="2"/>
                <w:sz w:val="24"/>
                <w:szCs w:val="24"/>
              </w:rPr>
              <w:t xml:space="preserve"> (%</w:t>
            </w:r>
            <w:r w:rsidR="00F70BCA" w:rsidRPr="00580CBA">
              <w:rPr>
                <w:color w:val="000000" w:themeColor="text1"/>
                <w:kern w:val="2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665" w:type="dxa"/>
          </w:tcPr>
          <w:p w:rsidR="00F70BCA" w:rsidRPr="00580CB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580CBA" w:rsidRDefault="00F70BCA" w:rsidP="00580CBA">
            <w:pPr>
              <w:jc w:val="center"/>
              <w:rPr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Доля в общей сумме</w:t>
            </w:r>
            <w:proofErr w:type="gramStart"/>
            <w:r w:rsidRPr="00580CBA">
              <w:rPr>
                <w:color w:val="000000" w:themeColor="text1"/>
                <w:kern w:val="2"/>
                <w:sz w:val="24"/>
                <w:szCs w:val="24"/>
              </w:rPr>
              <w:t xml:space="preserve"> (</w:t>
            </w:r>
            <w:r w:rsidR="00580CBA">
              <w:rPr>
                <w:color w:val="000000" w:themeColor="text1"/>
                <w:kern w:val="2"/>
                <w:sz w:val="24"/>
                <w:szCs w:val="24"/>
              </w:rPr>
              <w:t>%</w:t>
            </w:r>
            <w:r w:rsidRPr="00580CBA">
              <w:rPr>
                <w:color w:val="000000" w:themeColor="text1"/>
                <w:kern w:val="2"/>
                <w:sz w:val="24"/>
                <w:szCs w:val="24"/>
              </w:rPr>
              <w:t>)</w:t>
            </w:r>
            <w:proofErr w:type="gramEnd"/>
          </w:p>
        </w:tc>
      </w:tr>
      <w:tr w:rsidR="00F70BCA" w:rsidRPr="00580CBA" w:rsidTr="00682EBD">
        <w:trPr>
          <w:tblHeader/>
        </w:trPr>
        <w:tc>
          <w:tcPr>
            <w:tcW w:w="2976" w:type="dxa"/>
          </w:tcPr>
          <w:p w:rsidR="00F70BCA" w:rsidRPr="00580CBA" w:rsidRDefault="00F70BCA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F70BCA" w:rsidRPr="00580CB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F70BCA" w:rsidRPr="00580CB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F70BCA" w:rsidRPr="00580CB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F70BCA" w:rsidRPr="00580CB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80CBA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580CBA" w:rsidTr="00682EBD">
        <w:tc>
          <w:tcPr>
            <w:tcW w:w="2976" w:type="dxa"/>
          </w:tcPr>
          <w:p w:rsidR="00F70BCA" w:rsidRPr="00580CBA" w:rsidRDefault="00F70BCA" w:rsidP="00682EBD">
            <w:pPr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Всего на реал</w:t>
            </w:r>
            <w:r w:rsidR="00580CBA">
              <w:rPr>
                <w:sz w:val="24"/>
                <w:szCs w:val="24"/>
              </w:rPr>
              <w:t xml:space="preserve">изацию инициативного проекта, </w:t>
            </w:r>
            <w:r w:rsidR="00580CBA">
              <w:rPr>
                <w:sz w:val="24"/>
                <w:szCs w:val="24"/>
              </w:rPr>
              <w:br/>
            </w:r>
            <w:bookmarkStart w:id="0" w:name="_GoBack"/>
            <w:bookmarkEnd w:id="0"/>
            <w:r w:rsidR="00580CBA">
              <w:rPr>
                <w:sz w:val="24"/>
                <w:szCs w:val="24"/>
              </w:rPr>
              <w:t xml:space="preserve">в </w:t>
            </w:r>
            <w:r w:rsidRPr="00580CBA">
              <w:rPr>
                <w:sz w:val="24"/>
                <w:szCs w:val="24"/>
              </w:rPr>
              <w:t>том числе:</w:t>
            </w:r>
          </w:p>
        </w:tc>
        <w:tc>
          <w:tcPr>
            <w:tcW w:w="1665" w:type="dxa"/>
          </w:tcPr>
          <w:p w:rsidR="00F70BCA" w:rsidRPr="00580CBA" w:rsidRDefault="00942816" w:rsidP="00CD0BE5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2 800,0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100,0</w:t>
            </w:r>
          </w:p>
        </w:tc>
        <w:tc>
          <w:tcPr>
            <w:tcW w:w="1665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2 742,5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100,0</w:t>
            </w:r>
          </w:p>
        </w:tc>
      </w:tr>
      <w:tr w:rsidR="00F70BCA" w:rsidRPr="00580CBA" w:rsidTr="00682EBD">
        <w:tc>
          <w:tcPr>
            <w:tcW w:w="2976" w:type="dxa"/>
          </w:tcPr>
          <w:p w:rsidR="00F70BCA" w:rsidRPr="00580CBA" w:rsidRDefault="00F70BCA" w:rsidP="00682EBD">
            <w:pPr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lastRenderedPageBreak/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580CBA" w:rsidRDefault="00C0069D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1 814,4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64,8</w:t>
            </w:r>
          </w:p>
        </w:tc>
        <w:tc>
          <w:tcPr>
            <w:tcW w:w="1665" w:type="dxa"/>
          </w:tcPr>
          <w:p w:rsidR="00F70BCA" w:rsidRPr="00580CBA" w:rsidRDefault="00C0069D" w:rsidP="00942816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1 777,</w:t>
            </w:r>
            <w:r w:rsidR="00942816" w:rsidRPr="00580CBA"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64,8</w:t>
            </w:r>
          </w:p>
        </w:tc>
      </w:tr>
      <w:tr w:rsidR="00F70BCA" w:rsidRPr="00580CBA" w:rsidTr="00682EBD">
        <w:tc>
          <w:tcPr>
            <w:tcW w:w="2976" w:type="dxa"/>
          </w:tcPr>
          <w:p w:rsidR="00F70BCA" w:rsidRPr="00580CBA" w:rsidRDefault="00F70BCA" w:rsidP="00682EBD">
            <w:pPr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817,6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29,2</w:t>
            </w:r>
          </w:p>
        </w:tc>
        <w:tc>
          <w:tcPr>
            <w:tcW w:w="1665" w:type="dxa"/>
          </w:tcPr>
          <w:p w:rsidR="00F70BCA" w:rsidRPr="00580CBA" w:rsidRDefault="00942816" w:rsidP="00942816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800,8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29,2</w:t>
            </w:r>
          </w:p>
        </w:tc>
      </w:tr>
      <w:tr w:rsidR="00F70BCA" w:rsidRPr="00580CBA" w:rsidTr="00682EBD">
        <w:tc>
          <w:tcPr>
            <w:tcW w:w="2976" w:type="dxa"/>
          </w:tcPr>
          <w:p w:rsidR="00F70BCA" w:rsidRPr="00580CBA" w:rsidRDefault="00F70BCA" w:rsidP="00682EBD">
            <w:pPr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56,0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2,0</w:t>
            </w:r>
          </w:p>
        </w:tc>
        <w:tc>
          <w:tcPr>
            <w:tcW w:w="1665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54,8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2,0</w:t>
            </w:r>
          </w:p>
        </w:tc>
      </w:tr>
      <w:tr w:rsidR="00F70BCA" w:rsidRPr="00580CBA" w:rsidTr="00682EBD">
        <w:tc>
          <w:tcPr>
            <w:tcW w:w="2976" w:type="dxa"/>
          </w:tcPr>
          <w:p w:rsidR="00F70BCA" w:rsidRPr="00580CBA" w:rsidRDefault="00F70BCA" w:rsidP="00682EBD">
            <w:pPr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112,0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4,0</w:t>
            </w:r>
          </w:p>
        </w:tc>
        <w:tc>
          <w:tcPr>
            <w:tcW w:w="1665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109,7</w:t>
            </w:r>
          </w:p>
        </w:tc>
        <w:tc>
          <w:tcPr>
            <w:tcW w:w="1666" w:type="dxa"/>
          </w:tcPr>
          <w:p w:rsidR="00F70BCA" w:rsidRPr="00580CBA" w:rsidRDefault="00942816" w:rsidP="00682EBD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4,0</w:t>
            </w:r>
          </w:p>
        </w:tc>
      </w:tr>
      <w:tr w:rsidR="00F70BCA" w:rsidRPr="00580CBA" w:rsidTr="00682EBD">
        <w:tc>
          <w:tcPr>
            <w:tcW w:w="2976" w:type="dxa"/>
          </w:tcPr>
          <w:p w:rsidR="00F70BCA" w:rsidRPr="00580CBA" w:rsidRDefault="00F70BCA" w:rsidP="00682EBD">
            <w:pPr>
              <w:contextualSpacing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62" w:type="dxa"/>
            <w:gridSpan w:val="4"/>
          </w:tcPr>
          <w:p w:rsidR="00F70BCA" w:rsidRPr="00580CBA" w:rsidRDefault="00ED7A88" w:rsidP="00ED7A88">
            <w:pPr>
              <w:jc w:val="center"/>
              <w:rPr>
                <w:sz w:val="24"/>
                <w:szCs w:val="24"/>
              </w:rPr>
            </w:pPr>
            <w:r w:rsidRPr="00580CBA">
              <w:rPr>
                <w:sz w:val="24"/>
                <w:szCs w:val="24"/>
              </w:rPr>
              <w:t>Экономия по итогам закупок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E32268" w:rsidRDefault="00F70BCA" w:rsidP="00F70BCA">
      <w:pPr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 </w:t>
      </w:r>
      <w:r w:rsidR="00E32268">
        <w:rPr>
          <w:rFonts w:eastAsiaTheme="minorHAnsi"/>
          <w:sz w:val="28"/>
          <w:szCs w:val="28"/>
          <w:lang w:eastAsia="en-US"/>
        </w:rPr>
        <w:t>Ссылка на хранилище</w:t>
      </w:r>
      <w:r w:rsidRPr="00A80B24">
        <w:rPr>
          <w:rFonts w:eastAsiaTheme="minorHAnsi"/>
          <w:sz w:val="28"/>
          <w:szCs w:val="28"/>
          <w:lang w:eastAsia="en-US"/>
        </w:rPr>
        <w:t xml:space="preserve">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инициативного проекта, </w:t>
      </w:r>
      <w:hyperlink r:id="rId5" w:history="1">
        <w:r w:rsidR="00046CFE" w:rsidRPr="003968B6">
          <w:rPr>
            <w:rStyle w:val="a4"/>
            <w:rFonts w:eastAsiaTheme="minorHAnsi"/>
            <w:sz w:val="28"/>
            <w:szCs w:val="28"/>
            <w:lang w:eastAsia="en-US"/>
          </w:rPr>
          <w:t>https://cloud.donlib.ru/index.php/s/tsE9pVl7o4RUAag</w:t>
        </w:r>
      </w:hyperlink>
    </w:p>
    <w:p w:rsidR="00046CFE" w:rsidRDefault="00046CFE" w:rsidP="00F70BCA">
      <w:pPr>
        <w:rPr>
          <w:rFonts w:eastAsiaTheme="minorHAnsi"/>
          <w:sz w:val="28"/>
          <w:szCs w:val="28"/>
          <w:lang w:eastAsia="en-US"/>
        </w:rPr>
      </w:pPr>
    </w:p>
    <w:p w:rsidR="007C7D4A" w:rsidRDefault="007C7D4A" w:rsidP="00F70BCA">
      <w:pPr>
        <w:rPr>
          <w:rFonts w:eastAsiaTheme="minorHAnsi"/>
          <w:sz w:val="28"/>
          <w:szCs w:val="28"/>
          <w:lang w:eastAsia="en-US"/>
        </w:rPr>
      </w:pPr>
    </w:p>
    <w:p w:rsidR="0005018F" w:rsidRDefault="0005018F" w:rsidP="00F70BCA">
      <w:pPr>
        <w:rPr>
          <w:rFonts w:eastAsiaTheme="minorHAnsi"/>
          <w:sz w:val="28"/>
          <w:szCs w:val="28"/>
          <w:lang w:eastAsia="en-US"/>
        </w:rPr>
      </w:pPr>
    </w:p>
    <w:p w:rsidR="00F53753" w:rsidRPr="00F70BCA" w:rsidRDefault="00F53753" w:rsidP="00F70BCA">
      <w:pPr>
        <w:rPr>
          <w:sz w:val="28"/>
          <w:szCs w:val="28"/>
        </w:rPr>
      </w:pPr>
    </w:p>
    <w:sectPr w:rsidR="00F53753" w:rsidRPr="00F70BCA" w:rsidSect="00580CBA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46CFE"/>
    <w:rsid w:val="0005018F"/>
    <w:rsid w:val="0005761D"/>
    <w:rsid w:val="0007526F"/>
    <w:rsid w:val="00080B0D"/>
    <w:rsid w:val="00121726"/>
    <w:rsid w:val="00143A9A"/>
    <w:rsid w:val="001442A6"/>
    <w:rsid w:val="001855DE"/>
    <w:rsid w:val="0018777B"/>
    <w:rsid w:val="001E3A9E"/>
    <w:rsid w:val="001F2C14"/>
    <w:rsid w:val="00275C74"/>
    <w:rsid w:val="002A1E6C"/>
    <w:rsid w:val="0030721E"/>
    <w:rsid w:val="00370679"/>
    <w:rsid w:val="003A10BE"/>
    <w:rsid w:val="003D39D0"/>
    <w:rsid w:val="003E7D1C"/>
    <w:rsid w:val="00400C20"/>
    <w:rsid w:val="00454595"/>
    <w:rsid w:val="00465742"/>
    <w:rsid w:val="004A4C5A"/>
    <w:rsid w:val="004C3587"/>
    <w:rsid w:val="004F442D"/>
    <w:rsid w:val="00500590"/>
    <w:rsid w:val="0052313F"/>
    <w:rsid w:val="00580CBA"/>
    <w:rsid w:val="005C6084"/>
    <w:rsid w:val="00665986"/>
    <w:rsid w:val="006D278E"/>
    <w:rsid w:val="006D5E03"/>
    <w:rsid w:val="006E2ED9"/>
    <w:rsid w:val="007279D2"/>
    <w:rsid w:val="00752DCE"/>
    <w:rsid w:val="00782A4F"/>
    <w:rsid w:val="00797174"/>
    <w:rsid w:val="007B5DC5"/>
    <w:rsid w:val="007C562E"/>
    <w:rsid w:val="007C7D4A"/>
    <w:rsid w:val="007F3659"/>
    <w:rsid w:val="007F52A7"/>
    <w:rsid w:val="00836F6F"/>
    <w:rsid w:val="00863059"/>
    <w:rsid w:val="008705B7"/>
    <w:rsid w:val="008A1C95"/>
    <w:rsid w:val="008E49EE"/>
    <w:rsid w:val="008F2395"/>
    <w:rsid w:val="008F4A4E"/>
    <w:rsid w:val="00905FC6"/>
    <w:rsid w:val="00912E36"/>
    <w:rsid w:val="009146A7"/>
    <w:rsid w:val="00942816"/>
    <w:rsid w:val="00946BAC"/>
    <w:rsid w:val="009B1533"/>
    <w:rsid w:val="009C5BC8"/>
    <w:rsid w:val="009C7D92"/>
    <w:rsid w:val="009F37FC"/>
    <w:rsid w:val="00A72DB9"/>
    <w:rsid w:val="00A7302E"/>
    <w:rsid w:val="00A83B00"/>
    <w:rsid w:val="00AB15EB"/>
    <w:rsid w:val="00AE4F42"/>
    <w:rsid w:val="00B35969"/>
    <w:rsid w:val="00B4122E"/>
    <w:rsid w:val="00B53F69"/>
    <w:rsid w:val="00BA3A5A"/>
    <w:rsid w:val="00BB7824"/>
    <w:rsid w:val="00BC3CC4"/>
    <w:rsid w:val="00BE6553"/>
    <w:rsid w:val="00C0069D"/>
    <w:rsid w:val="00C11EB6"/>
    <w:rsid w:val="00C174E1"/>
    <w:rsid w:val="00C22189"/>
    <w:rsid w:val="00C52261"/>
    <w:rsid w:val="00CC4B93"/>
    <w:rsid w:val="00CD0BE5"/>
    <w:rsid w:val="00CF346E"/>
    <w:rsid w:val="00D47466"/>
    <w:rsid w:val="00D702E4"/>
    <w:rsid w:val="00D84922"/>
    <w:rsid w:val="00D94850"/>
    <w:rsid w:val="00DC2B9F"/>
    <w:rsid w:val="00DC657E"/>
    <w:rsid w:val="00DD00AF"/>
    <w:rsid w:val="00E00CD0"/>
    <w:rsid w:val="00E24E27"/>
    <w:rsid w:val="00E32268"/>
    <w:rsid w:val="00ED3049"/>
    <w:rsid w:val="00ED7A88"/>
    <w:rsid w:val="00EE1A22"/>
    <w:rsid w:val="00EF331C"/>
    <w:rsid w:val="00F01222"/>
    <w:rsid w:val="00F417AC"/>
    <w:rsid w:val="00F53753"/>
    <w:rsid w:val="00F70BCA"/>
    <w:rsid w:val="00FA08DE"/>
    <w:rsid w:val="00FA1CEA"/>
    <w:rsid w:val="00FA3BB4"/>
    <w:rsid w:val="00FA7B8D"/>
    <w:rsid w:val="00FB7CF7"/>
    <w:rsid w:val="00FD7957"/>
    <w:rsid w:val="00F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donlib.ru/index.php/s/tsE9pVl7o4RUA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100</cp:revision>
  <cp:lastPrinted>2023-11-20T06:51:00Z</cp:lastPrinted>
  <dcterms:created xsi:type="dcterms:W3CDTF">2021-11-25T11:39:00Z</dcterms:created>
  <dcterms:modified xsi:type="dcterms:W3CDTF">2023-11-20T11:08:00Z</dcterms:modified>
</cp:coreProperties>
</file>