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FD7" w:rsidRPr="00CD4FD7" w:rsidRDefault="00CD4FD7" w:rsidP="00CD4FD7">
      <w:pPr>
        <w:spacing w:line="240" w:lineRule="auto"/>
        <w:ind w:firstLine="709"/>
        <w:jc w:val="center"/>
        <w:rPr>
          <w:b/>
          <w:szCs w:val="28"/>
        </w:rPr>
      </w:pPr>
      <w:r w:rsidRPr="00CD4FD7">
        <w:rPr>
          <w:b/>
          <w:szCs w:val="28"/>
        </w:rPr>
        <w:t>Нормативные правовые акты, регулирующие предоставление муниципальной услуги «</w:t>
      </w:r>
      <w:r w:rsidR="002401DE" w:rsidRPr="002401DE">
        <w:rPr>
          <w:b/>
          <w:szCs w:val="28"/>
        </w:rPr>
        <w:t>Передача в муниципальную собственность ранее приватизированных жилых помещений</w:t>
      </w:r>
      <w:r w:rsidRPr="00CD4FD7">
        <w:rPr>
          <w:b/>
          <w:szCs w:val="28"/>
        </w:rPr>
        <w:t>»</w:t>
      </w:r>
    </w:p>
    <w:p w:rsidR="00597A8F" w:rsidRDefault="0068301A" w:rsidP="00700B48">
      <w:pPr>
        <w:spacing w:line="240" w:lineRule="auto"/>
        <w:ind w:firstLine="709"/>
        <w:jc w:val="both"/>
        <w:rPr>
          <w:rFonts w:eastAsia="Calibri" w:cs="Times New Roman"/>
          <w:szCs w:val="28"/>
        </w:rPr>
      </w:pPr>
      <w:r w:rsidRPr="0068301A">
        <w:rPr>
          <w:szCs w:val="28"/>
        </w:rPr>
        <w:t xml:space="preserve">Федеральный закон от 06.10.2003 № 131-ФЗ «Об общих принципах организации местного самоуправления в Российской Федерации», «Собрание законодательства Российской Федерации» 06.10.2003, № 40, ст. 3822; 2004, № 25, ст. 2484; № 33, ст. 3368; 2005, № 1 (часть 1), ст. 9, ст. 12; ст. 17; ст. 25; ст. 37; № 17, ст. 1480; № 27, ст. 2708; № 30 (часть 1), ст. 3104; ст. 3108; № 42, ст. 4216; 2006, № 1, ст. 9, ст. 10, ст. 17; № 6, ст. 636; № 8, ст. 852; № 23, ст. 2380; № 30, ст. 3296; № 31 (часть 1), ст. 3427; ст. 3452; № 43, ст. 4412; № 49 (часть 1), ст. 5088;№ 50, ст. 5279; 2007, № 1 (часть 1), ст. 21; № 10, ст. 1151; № 18, ст. 2117; № 21, ст. 2455; № 25, ст. 2977; № 26, ст. 3074; № 30, ст. 3801; № 43, ст. 5084; № 45, ст. 5430; № 46, ст. 5553; ст. 5556; 2008 № 24, ст. 2790; № 30 (часть 2), ст. 3616; № 48, ст. 5517; № 49, ст. 5744; № 52 (часть 1), ст. 6229; ст. 6236; 2009, № 19, ст. 2280; № 48, ст. 5711; № 48, ст. 5733; № 52 (часть 1), ст. 6441; 2010, № 15, ст. 1736; № 19, ст. 2291; № 31, ст. 4160; № 31, ст. 4206; № 40, ст. 4969; № 45, ст. 5751; № 49, ст. 6409; ст. 6411; 2011 № 1, ст. 54; № 13, ст. 1685; № 17, ст. 2310; № 19, ст. 2705; № 29, ст. 4283; № 30 (часть 1), ст. 4572; № 30 (ч. 1), ст. 4590; № 30 (ч. 1), ст. 4591; № 30 (ч. 1), ст. 4595; № 30 (ч. 1), ст. 4594; № 31, ст. 4703, </w:t>
      </w:r>
      <w:r>
        <w:rPr>
          <w:rFonts w:eastAsia="Calibri" w:cs="Times New Roman"/>
          <w:szCs w:val="28"/>
        </w:rPr>
        <w:t>о</w:t>
      </w:r>
      <w:r w:rsidRPr="0068301A">
        <w:rPr>
          <w:rFonts w:eastAsia="Calibri" w:cs="Times New Roman"/>
          <w:szCs w:val="28"/>
        </w:rPr>
        <w:t xml:space="preserve">фициальный интернет-портал правовой информации </w:t>
      </w:r>
      <w:r w:rsidR="00597A8F">
        <w:rPr>
          <w:rFonts w:eastAsia="Calibri" w:cs="Times New Roman"/>
          <w:szCs w:val="28"/>
        </w:rPr>
        <w:t>http://pravo.gov.ru, 08.08.2024.</w:t>
      </w:r>
    </w:p>
    <w:p w:rsidR="00453CF7" w:rsidRDefault="00597A8F" w:rsidP="00700B48">
      <w:pPr>
        <w:spacing w:line="240" w:lineRule="auto"/>
        <w:ind w:firstLine="709"/>
        <w:jc w:val="both"/>
        <w:rPr>
          <w:rFonts w:cs="Times New Roman"/>
          <w:szCs w:val="28"/>
        </w:rPr>
      </w:pPr>
      <w:r w:rsidRPr="00597A8F">
        <w:rPr>
          <w:rFonts w:cs="Times New Roman"/>
          <w:szCs w:val="28"/>
        </w:rPr>
        <w:t xml:space="preserve">Федеральный закон от 27.07.2010 № 210-ФЗ «Об организации предоставления государственных и муниципальных услуг»; «Собрание законодательства Российской Федерации», 02.08.2010, № 31, ст. 4179; 2011, № 15, ст. 2038; № 27, ст. 3873; № 27, ст. 3880; № 29, ст. 4291; № 30 (ч. 1), ст. </w:t>
      </w:r>
      <w:r w:rsidR="002401DE">
        <w:rPr>
          <w:rFonts w:cs="Times New Roman"/>
          <w:szCs w:val="28"/>
        </w:rPr>
        <w:t>4587,</w:t>
      </w:r>
      <w:r w:rsidRPr="00597A8F">
        <w:rPr>
          <w:rFonts w:cs="Times New Roman"/>
          <w:szCs w:val="28"/>
        </w:rPr>
        <w:t xml:space="preserve"> официальный интернет-портал правовой информации pravo.gov.ru, 08.07.2024</w:t>
      </w:r>
      <w:r w:rsidR="005977CE">
        <w:rPr>
          <w:rFonts w:cs="Times New Roman"/>
          <w:szCs w:val="28"/>
        </w:rPr>
        <w:t>.</w:t>
      </w:r>
    </w:p>
    <w:p w:rsidR="00453CF7" w:rsidRDefault="00453CF7" w:rsidP="0059157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 w:rsidRPr="00453CF7">
        <w:rPr>
          <w:rFonts w:cs="Times New Roman"/>
          <w:szCs w:val="28"/>
        </w:rPr>
        <w:t xml:space="preserve">Федеральный закон от 24.11.1995, № 181-ФЗ «О социальной защите инвалидов в Российской Федерации»; «Собрание законодательства Российской Федерации», 27.11.1995 № 48 ст. 4563; 1998. № 31 ст. 3803; 1999, № 2, ст. 232; № 29 ст. 3693; 2000, № 22, ст. 2267; 2001, № 24 ст. 2410; № 33 (Часть I) ст. 3426; № 53 (часть I) ст. 5024; 2002, № 1 (Часть I) ст. 2; № 22 ст. 2026; 2003, № 2 ст. 167; № 43 ст. 4108; 2004, № 35 ст. 3607; 2005, № 1 (часть 1), ст. 25; ст. 25; 2006, № 1, ст. 10; 2007, № 43 ст. 5084; № 49 ст. 6070; 2008, № 9 ст. 817; № 29 (часть I) ст. 3410; № 30 (часть II) ст. 3616; № 52 (часть I) ст. 6224; 2009, № 18 (часть I) ст. 2152; № 30 ст. 3739; 2010, № 50 ст. 6609; 2011, № 27 ст. 3880; </w:t>
      </w:r>
      <w:r w:rsidR="002F20E8">
        <w:rPr>
          <w:rFonts w:cs="Times New Roman"/>
          <w:szCs w:val="28"/>
        </w:rPr>
        <w:t>,</w:t>
      </w:r>
      <w:r w:rsidRPr="00453CF7">
        <w:rPr>
          <w:rFonts w:cs="Times New Roman"/>
          <w:szCs w:val="28"/>
        </w:rPr>
        <w:t xml:space="preserve"> официальный интернет-портал правовой информации pravo.gov.ru, 29.05.2024</w:t>
      </w:r>
      <w:r w:rsidR="005977CE">
        <w:rPr>
          <w:rFonts w:cs="Times New Roman"/>
          <w:szCs w:val="28"/>
        </w:rPr>
        <w:t>.</w:t>
      </w:r>
    </w:p>
    <w:p w:rsidR="001D1D97" w:rsidRDefault="001D1D97" w:rsidP="0059157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 w:rsidRPr="001D1D97">
        <w:t xml:space="preserve">Федеральный закон от 06.04.2011 № 63-ФЗ «Об электронной подписи» «Собрание законодательства РФ», 11.04.2011, № 15, ст. 2036; № 27, ст. 3880; 2012, № 29, ст. 3988; 2014, № 14, ст. 1668; № 27, ст. 3463; № 27, ст. 3477; 2014, № 11, ст. 1098; № 26 (часть I), ст. 3390; 2016, № 1 (часть I), ст. 65; № 26 (Часть I), ст. 3889; 2019, № 52 (часть I), ст. 7794; 2020, № 24, ст. 3755; 2021, № 9, ст. 1467; № 24 (Часть I), ст. 4188; № 27 (часть I), ст. 5187; 2022, № 29 (часть III), </w:t>
      </w:r>
      <w:r w:rsidRPr="001D1D97">
        <w:lastRenderedPageBreak/>
        <w:t xml:space="preserve">ст. 5306; № 52, ст. 9366; 2023, № 1 (часть I), ст. 16; № 32 (Часть I), ст. 6189, официальный интернет-портал правовой информации pravo.gov.ru, </w:t>
      </w:r>
      <w:r w:rsidR="002F20E8">
        <w:t>29</w:t>
      </w:r>
      <w:r w:rsidRPr="001D1D97">
        <w:t>.0</w:t>
      </w:r>
      <w:r w:rsidR="002F20E8">
        <w:t>5</w:t>
      </w:r>
      <w:r w:rsidRPr="001D1D97">
        <w:t>.202</w:t>
      </w:r>
      <w:r w:rsidR="002F20E8">
        <w:t>4</w:t>
      </w:r>
      <w:r w:rsidR="005977CE">
        <w:t>.</w:t>
      </w:r>
    </w:p>
    <w:p w:rsidR="001D1D97" w:rsidRPr="001D1D97" w:rsidRDefault="003B5B53" w:rsidP="0059157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</w:t>
      </w:r>
      <w:r w:rsidR="005D62EB">
        <w:rPr>
          <w:rFonts w:cs="Times New Roman"/>
          <w:szCs w:val="28"/>
        </w:rPr>
        <w:t xml:space="preserve"> Российской Федерации от 04.07.1991 № 1541-1 </w:t>
      </w:r>
      <w:r w:rsidR="005D62EB">
        <w:rPr>
          <w:rFonts w:cs="Times New Roman"/>
          <w:szCs w:val="28"/>
        </w:rPr>
        <w:br/>
        <w:t xml:space="preserve">«О приватизации жилищного фонда в Российской Федерации», </w:t>
      </w:r>
      <w:r>
        <w:rPr>
          <w:rFonts w:cs="Times New Roman"/>
          <w:szCs w:val="28"/>
        </w:rPr>
        <w:t>«Бюллетень нормативных актов», 1992, № 1, «</w:t>
      </w:r>
      <w:r w:rsidR="0011783E">
        <w:rPr>
          <w:rFonts w:cs="Times New Roman"/>
          <w:szCs w:val="28"/>
        </w:rPr>
        <w:t>Р</w:t>
      </w:r>
      <w:r>
        <w:rPr>
          <w:rFonts w:cs="Times New Roman"/>
          <w:szCs w:val="28"/>
        </w:rPr>
        <w:t xml:space="preserve">оссийская газета», 1993, № 5; </w:t>
      </w:r>
      <w:r w:rsidR="005D62EB">
        <w:rPr>
          <w:rFonts w:cs="Times New Roman"/>
          <w:szCs w:val="28"/>
        </w:rPr>
        <w:t>«</w:t>
      </w:r>
      <w:r w:rsidR="005D62EB">
        <w:rPr>
          <w:rFonts w:eastAsia="Times New Roman" w:cs="Times New Roman"/>
          <w:szCs w:val="28"/>
          <w:lang w:eastAsia="ru-RU"/>
        </w:rPr>
        <w:t>Собрание законодательства Р</w:t>
      </w:r>
      <w:r>
        <w:rPr>
          <w:rFonts w:eastAsia="Times New Roman" w:cs="Times New Roman"/>
          <w:szCs w:val="28"/>
          <w:lang w:eastAsia="ru-RU"/>
        </w:rPr>
        <w:t xml:space="preserve">оссийской </w:t>
      </w:r>
      <w:r w:rsidR="005D62EB">
        <w:rPr>
          <w:rFonts w:eastAsia="Times New Roman" w:cs="Times New Roman"/>
          <w:szCs w:val="28"/>
          <w:lang w:eastAsia="ru-RU"/>
        </w:rPr>
        <w:t>Ф</w:t>
      </w:r>
      <w:r>
        <w:rPr>
          <w:rFonts w:eastAsia="Times New Roman" w:cs="Times New Roman"/>
          <w:szCs w:val="28"/>
          <w:lang w:eastAsia="ru-RU"/>
        </w:rPr>
        <w:t>едерации</w:t>
      </w:r>
      <w:r w:rsidR="005D62EB">
        <w:rPr>
          <w:rFonts w:eastAsia="Times New Roman" w:cs="Times New Roman"/>
          <w:szCs w:val="28"/>
          <w:lang w:eastAsia="ru-RU"/>
        </w:rPr>
        <w:t xml:space="preserve">», 1994, № 16, ст. 1864, 1998, № 13, ст. 1472, 1999, № 18, ст. 2214, 2001, № 21, ст. 2063, 2002, № 21, ст. 1918, № 48, ст. 4738, 2004, № 27, ст. 2711, № 35, ст. 3607, 2005, № 1 </w:t>
      </w:r>
      <w:r>
        <w:rPr>
          <w:rFonts w:eastAsia="Times New Roman" w:cs="Times New Roman"/>
          <w:szCs w:val="28"/>
          <w:lang w:eastAsia="ru-RU"/>
        </w:rPr>
        <w:t xml:space="preserve">(часть 1), ст. 15, 2008, № 24, </w:t>
      </w:r>
      <w:r w:rsidR="005D62EB">
        <w:rPr>
          <w:rFonts w:eastAsia="Times New Roman" w:cs="Times New Roman"/>
          <w:szCs w:val="28"/>
          <w:lang w:eastAsia="ru-RU"/>
        </w:rPr>
        <w:t>ст. 2797</w:t>
      </w:r>
      <w:r w:rsidR="001D1D97" w:rsidRPr="001D1D97">
        <w:rPr>
          <w:rFonts w:eastAsia="Times New Roman" w:cs="Times New Roman"/>
          <w:szCs w:val="28"/>
          <w:lang w:eastAsia="ru-RU"/>
        </w:rPr>
        <w:t>,</w:t>
      </w:r>
      <w:r w:rsidR="001D1D97" w:rsidRPr="001D1D97">
        <w:t xml:space="preserve"> </w:t>
      </w:r>
      <w:r w:rsidR="001D1D97">
        <w:rPr>
          <w:rFonts w:eastAsia="Times New Roman" w:cs="Times New Roman"/>
          <w:szCs w:val="28"/>
          <w:lang w:eastAsia="ru-RU"/>
        </w:rPr>
        <w:t>о</w:t>
      </w:r>
      <w:r w:rsidR="001D1D97" w:rsidRPr="001D1D97">
        <w:rPr>
          <w:rFonts w:eastAsia="Times New Roman" w:cs="Times New Roman"/>
          <w:szCs w:val="28"/>
          <w:lang w:eastAsia="ru-RU"/>
        </w:rPr>
        <w:t>фициальный интернет-портал правовой информации http://pravo.gov.ru, 11.06.2021</w:t>
      </w:r>
      <w:r w:rsidR="005977CE">
        <w:rPr>
          <w:rFonts w:eastAsia="Times New Roman" w:cs="Times New Roman"/>
          <w:szCs w:val="28"/>
          <w:lang w:eastAsia="ru-RU"/>
        </w:rPr>
        <w:t>.</w:t>
      </w:r>
    </w:p>
    <w:p w:rsidR="001D1D97" w:rsidRDefault="001D1D97" w:rsidP="00591578">
      <w:pPr>
        <w:autoSpaceDE w:val="0"/>
        <w:autoSpaceDN w:val="0"/>
        <w:adjustRightInd w:val="0"/>
        <w:spacing w:line="240" w:lineRule="auto"/>
        <w:ind w:firstLine="709"/>
        <w:jc w:val="both"/>
      </w:pPr>
      <w:r>
        <w:t>Постановление Правительства РФ от 25.06.2012 № 634 «О видах электронной подписи, использование которых допускается при обращении за получением государственных и муниципальных услуг», официальный интернет-портал правовой информации pravo.gov.ru - 14.03.2023</w:t>
      </w:r>
      <w:r w:rsidR="005977CE">
        <w:t>.</w:t>
      </w:r>
    </w:p>
    <w:p w:rsidR="00936209" w:rsidRPr="001D1D97" w:rsidRDefault="001D1D97" w:rsidP="00591578">
      <w:pPr>
        <w:autoSpaceDE w:val="0"/>
        <w:autoSpaceDN w:val="0"/>
        <w:adjustRightInd w:val="0"/>
        <w:spacing w:line="240" w:lineRule="auto"/>
        <w:ind w:firstLine="709"/>
        <w:jc w:val="both"/>
      </w:pPr>
      <w:r>
        <w:t>Постановление Правительства РФ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услуг», официальный интернет-портал правовой информации pravo.gov.ru - 26.07.2021</w:t>
      </w:r>
      <w:r w:rsidR="005977CE">
        <w:t>.</w:t>
      </w:r>
    </w:p>
    <w:p w:rsidR="005977CE" w:rsidRDefault="005977CE" w:rsidP="00591578">
      <w:pPr>
        <w:pStyle w:val="ConsPlusNormal"/>
        <w:spacing w:after="160"/>
        <w:ind w:firstLine="709"/>
        <w:jc w:val="both"/>
        <w:rPr>
          <w:rFonts w:ascii="Times New Roman" w:eastAsiaTheme="minorHAnsi" w:hAnsi="Times New Roman" w:cstheme="minorBidi"/>
          <w:sz w:val="28"/>
          <w:szCs w:val="22"/>
          <w:lang w:eastAsia="en-US"/>
        </w:rPr>
      </w:pPr>
      <w:r w:rsidRPr="005977CE">
        <w:rPr>
          <w:rFonts w:ascii="Times New Roman" w:eastAsiaTheme="minorHAnsi" w:hAnsi="Times New Roman" w:cstheme="minorBidi"/>
          <w:sz w:val="28"/>
          <w:szCs w:val="22"/>
          <w:lang w:eastAsia="en-US"/>
        </w:rPr>
        <w:t>Постановление Правительства РФ от 2</w:t>
      </w:r>
      <w:r>
        <w:rPr>
          <w:rFonts w:ascii="Times New Roman" w:eastAsiaTheme="minorHAnsi" w:hAnsi="Times New Roman" w:cstheme="minorBidi"/>
          <w:sz w:val="28"/>
          <w:szCs w:val="22"/>
          <w:lang w:eastAsia="en-US"/>
        </w:rPr>
        <w:t xml:space="preserve">6.03.2016 № 236 «О требованиях </w:t>
      </w:r>
      <w:r w:rsidRPr="005977CE">
        <w:rPr>
          <w:rFonts w:ascii="Times New Roman" w:eastAsiaTheme="minorHAnsi" w:hAnsi="Times New Roman" w:cstheme="minorBidi"/>
          <w:sz w:val="28"/>
          <w:szCs w:val="22"/>
          <w:lang w:eastAsia="en-US"/>
        </w:rPr>
        <w:t>к предоставлению в электронной форме государственных и муниципальных услуг», официальный интернет-портал правовой информ</w:t>
      </w:r>
      <w:r>
        <w:rPr>
          <w:rFonts w:ascii="Times New Roman" w:eastAsiaTheme="minorHAnsi" w:hAnsi="Times New Roman" w:cstheme="minorBidi"/>
          <w:sz w:val="28"/>
          <w:szCs w:val="22"/>
          <w:lang w:eastAsia="en-US"/>
        </w:rPr>
        <w:t>ации pravo.gov.ru - 18.04.2023.</w:t>
      </w:r>
    </w:p>
    <w:p w:rsidR="005D62EB" w:rsidRDefault="005D62EB" w:rsidP="00591578">
      <w:pPr>
        <w:pStyle w:val="ConsPlusNormal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2E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B5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B5B53" w:rsidRPr="003B5B53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омитет</w:t>
      </w:r>
      <w:r w:rsidR="003B5B5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B5B53" w:rsidRPr="003B5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B5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B5B53" w:rsidRPr="003B5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3B5B5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3B5B53" w:rsidRPr="003B5B53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 по муниципальному хозяйству</w:t>
      </w:r>
      <w:r w:rsidR="003B5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18.11.1993 № 4 «Об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Примерного положения </w:t>
      </w:r>
      <w:r w:rsidR="00E015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бесплатной приватизации жилищного фонда в Российской Федерации»</w:t>
      </w:r>
      <w:r w:rsidR="0066322D">
        <w:rPr>
          <w:rFonts w:ascii="Times New Roman" w:eastAsia="Times New Roman" w:hAnsi="Times New Roman" w:cs="Times New Roman"/>
          <w:sz w:val="28"/>
          <w:szCs w:val="28"/>
          <w:lang w:eastAsia="ru-RU"/>
        </w:rPr>
        <w:t>, «Экономика и жизнь», 1994 № 6</w:t>
      </w:r>
      <w:r w:rsidR="005977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0B48" w:rsidRDefault="007F33A8" w:rsidP="00591578">
      <w:pPr>
        <w:spacing w:after="0" w:line="240" w:lineRule="auto"/>
        <w:ind w:firstLine="709"/>
        <w:contextualSpacing/>
        <w:jc w:val="both"/>
      </w:pPr>
      <w:r>
        <w:t>Постановление Администрации города Ростова-на-</w:t>
      </w:r>
      <w:r w:rsidRPr="007F33A8">
        <w:t>Д</w:t>
      </w:r>
      <w:r>
        <w:t>ону</w:t>
      </w:r>
      <w:r w:rsidRPr="007F33A8">
        <w:t xml:space="preserve"> от 28.12.2016 </w:t>
      </w:r>
      <w:r>
        <w:t>№</w:t>
      </w:r>
      <w:r w:rsidRPr="007F33A8">
        <w:t xml:space="preserve"> 1898 </w:t>
      </w:r>
      <w:r>
        <w:t>«</w:t>
      </w:r>
      <w:r w:rsidRPr="007F33A8">
        <w:t>Об утверждении порядка приватизации жилых помещений, находящихся в муниципальной собственности, и передаче в муниципальную собственность ранее приватизированных жилых пом</w:t>
      </w:r>
      <w:r>
        <w:t xml:space="preserve">ещений в городе </w:t>
      </w:r>
      <w:r w:rsidR="009F5F9B">
        <w:br/>
      </w:r>
      <w:r>
        <w:t>Ростове-на</w:t>
      </w:r>
      <w:r w:rsidR="000A3489">
        <w:t>-Дону</w:t>
      </w:r>
      <w:r w:rsidR="000A3489" w:rsidRPr="00255674">
        <w:t xml:space="preserve">», </w:t>
      </w:r>
      <w:r w:rsidR="000A3489" w:rsidRPr="00255674">
        <w:rPr>
          <w:rFonts w:cs="Times New Roman"/>
          <w:szCs w:val="28"/>
        </w:rPr>
        <w:t xml:space="preserve">«Ростов официальный», </w:t>
      </w:r>
      <w:r w:rsidR="005977CE">
        <w:rPr>
          <w:rFonts w:cs="Times New Roman"/>
          <w:szCs w:val="28"/>
        </w:rPr>
        <w:t xml:space="preserve">№ 51, 24.12.2021, </w:t>
      </w:r>
      <w:r w:rsidR="005977CE">
        <w:t>№</w:t>
      </w:r>
      <w:r w:rsidR="005977CE" w:rsidRPr="005977CE">
        <w:t xml:space="preserve"> 41, 18.10.2023</w:t>
      </w:r>
      <w:r w:rsidR="00700B48">
        <w:t>.</w:t>
      </w:r>
    </w:p>
    <w:p w:rsidR="00591578" w:rsidRPr="00591578" w:rsidRDefault="00591578" w:rsidP="00591578">
      <w:pPr>
        <w:spacing w:after="0" w:line="240" w:lineRule="auto"/>
        <w:ind w:firstLine="709"/>
        <w:contextualSpacing/>
        <w:jc w:val="both"/>
        <w:rPr>
          <w:sz w:val="20"/>
        </w:rPr>
      </w:pPr>
    </w:p>
    <w:p w:rsidR="005977CE" w:rsidRPr="00700B48" w:rsidRDefault="005977CE" w:rsidP="00591578">
      <w:pPr>
        <w:spacing w:after="0" w:line="240" w:lineRule="auto"/>
        <w:ind w:firstLine="709"/>
        <w:contextualSpacing/>
        <w:jc w:val="both"/>
      </w:pPr>
      <w:r w:rsidRPr="005977CE">
        <w:rPr>
          <w:rFonts w:cs="Times New Roman"/>
          <w:szCs w:val="28"/>
        </w:rPr>
        <w:t xml:space="preserve">Решение Ростовской-на-Дону городской Думы от 23.04.2024 N 643 </w:t>
      </w:r>
      <w:r>
        <w:rPr>
          <w:rFonts w:cs="Times New Roman"/>
          <w:szCs w:val="28"/>
        </w:rPr>
        <w:t>«</w:t>
      </w:r>
      <w:r w:rsidRPr="005977CE">
        <w:rPr>
          <w:rFonts w:cs="Times New Roman"/>
          <w:szCs w:val="28"/>
        </w:rPr>
        <w:t>Об утверждении перечня услуг, которые являются необходимыми и обязательными для предоставления муниципальных услуг Администрацией город</w:t>
      </w:r>
      <w:r>
        <w:rPr>
          <w:rFonts w:cs="Times New Roman"/>
          <w:szCs w:val="28"/>
        </w:rPr>
        <w:t>а Ростова-на-Дону и ее органами», «</w:t>
      </w:r>
      <w:r w:rsidRPr="005977CE">
        <w:rPr>
          <w:rFonts w:cs="Times New Roman"/>
          <w:szCs w:val="28"/>
        </w:rPr>
        <w:t>Ростов официальный</w:t>
      </w:r>
      <w:r>
        <w:rPr>
          <w:rFonts w:cs="Times New Roman"/>
          <w:szCs w:val="28"/>
        </w:rPr>
        <w:t>»</w:t>
      </w:r>
      <w:r w:rsidRPr="005977CE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№</w:t>
      </w:r>
      <w:r w:rsidRPr="005977CE">
        <w:rPr>
          <w:rFonts w:cs="Times New Roman"/>
          <w:szCs w:val="28"/>
        </w:rPr>
        <w:t xml:space="preserve"> 17, 03.05.2024</w:t>
      </w:r>
    </w:p>
    <w:sectPr w:rsidR="005977CE" w:rsidRPr="00700B48" w:rsidSect="00591578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2EB"/>
    <w:rsid w:val="000A3489"/>
    <w:rsid w:val="000A5E84"/>
    <w:rsid w:val="0011783E"/>
    <w:rsid w:val="001D1D97"/>
    <w:rsid w:val="002401DE"/>
    <w:rsid w:val="00255674"/>
    <w:rsid w:val="002A24F5"/>
    <w:rsid w:val="002F20E8"/>
    <w:rsid w:val="003B5B53"/>
    <w:rsid w:val="00453CF7"/>
    <w:rsid w:val="00560EA0"/>
    <w:rsid w:val="00591578"/>
    <w:rsid w:val="005977CE"/>
    <w:rsid w:val="00597A8F"/>
    <w:rsid w:val="005D62EB"/>
    <w:rsid w:val="00617E18"/>
    <w:rsid w:val="0066322D"/>
    <w:rsid w:val="0068301A"/>
    <w:rsid w:val="00700B48"/>
    <w:rsid w:val="007F33A8"/>
    <w:rsid w:val="00805413"/>
    <w:rsid w:val="0081376A"/>
    <w:rsid w:val="00894481"/>
    <w:rsid w:val="00936209"/>
    <w:rsid w:val="0099458D"/>
    <w:rsid w:val="009F5F9B"/>
    <w:rsid w:val="009F70BF"/>
    <w:rsid w:val="00A73AEF"/>
    <w:rsid w:val="00B453A8"/>
    <w:rsid w:val="00C64ACB"/>
    <w:rsid w:val="00CD4FD7"/>
    <w:rsid w:val="00D1746B"/>
    <w:rsid w:val="00E015AC"/>
    <w:rsid w:val="00E8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B7562-3D26-41E0-BDAE-CED1E976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62EB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customStyle="1" w:styleId="ConsPlusNormal">
    <w:name w:val="ConsPlusNormal"/>
    <w:rsid w:val="005D62E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4">
    <w:name w:val="Прижатый влево"/>
    <w:basedOn w:val="a"/>
    <w:next w:val="a"/>
    <w:uiPriority w:val="99"/>
    <w:rsid w:val="005D62E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5D62E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0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0E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881D5-E9CD-401B-9B73-228B20FDC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Шопин Савелий Владимирович</cp:lastModifiedBy>
  <cp:revision>3</cp:revision>
  <cp:lastPrinted>2020-12-14T12:29:00Z</cp:lastPrinted>
  <dcterms:created xsi:type="dcterms:W3CDTF">2024-11-25T11:36:00Z</dcterms:created>
  <dcterms:modified xsi:type="dcterms:W3CDTF">2024-11-25T12:13:00Z</dcterms:modified>
</cp:coreProperties>
</file>