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ED" w:rsidRDefault="00011DED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 информационном ресурсе государственной информационной системы «Официальный сайт Российской Федерации в информационно телекоммуникационной сети «Интернет» </w:t>
      </w:r>
      <w:hyperlink r:id="rId5" w:history="1">
        <w:r>
          <w:rPr>
            <w:rStyle w:val="a3"/>
            <w:sz w:val="28"/>
            <w:szCs w:val="28"/>
          </w:rPr>
          <w:t>www.torgi.gov.ru</w:t>
        </w:r>
      </w:hyperlink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опубликовано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Извещение № </w:t>
      </w:r>
      <w:r w:rsidR="000E794A" w:rsidRPr="000E794A"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>22000165920000000007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4337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проведен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кциона на право заключения договора аренды лесного участка.</w:t>
      </w: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Основные сведения об извещении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Вид торгов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 xml:space="preserve">Аренда лесных участков и продажа лесных насаждений 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Форма проведения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Электронный аукцион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Наименование процедуры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Style w:val="normal"/>
          <w:rFonts w:ascii="Arial" w:hAnsi="Arial" w:cs="Arial"/>
          <w:color w:val="143370"/>
          <w:sz w:val="24"/>
          <w:szCs w:val="24"/>
        </w:rPr>
        <w:t>На право заключения договора аренды лесного участка с кадастровым номером 61:44:0000000:175789, расположенного по адресу: Ростовская обл., г. Ростов-на-Дону, Лесничество: Ростовское городское лесничество, квартал 20 части выдела 9, 10, 12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Электронная площадка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РТС-тендер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bookmarkStart w:id="0" w:name="_GoBack"/>
      <w:bookmarkEnd w:id="0"/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Организатор торгов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Полное наименование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УПРАВЛЕНИЕ БЛАГОУСТРОЙСТВА И ЛЕСНОГО ХОЗЯЙСТВА ГОРОДА РОСТОВА-НА-ДОНУ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Сокращенное наименование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УБИЛХ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ИНН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6164244504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КПП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616301001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ОГРН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1066164003751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Юридический адрес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344000, РОСТОВСКАЯ ОБЛАСТЬ, Г.О. ГОРОД РОСТОВ-НА-ДОНУ, Г РОСТОВ-НА-ДОНУ, ПР-КТ СОКОЛОВА, Д. 92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Фактический/почтовый адрес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 xml:space="preserve">344010, Ростовская </w:t>
      </w:r>
      <w:proofErr w:type="spellStart"/>
      <w:proofErr w:type="gramStart"/>
      <w:r w:rsidRPr="000E794A">
        <w:rPr>
          <w:rFonts w:ascii="Arial" w:hAnsi="Arial" w:cs="Arial"/>
          <w:color w:val="143370"/>
          <w:sz w:val="24"/>
          <w:szCs w:val="24"/>
        </w:rPr>
        <w:t>обл</w:t>
      </w:r>
      <w:proofErr w:type="spellEnd"/>
      <w:proofErr w:type="gramEnd"/>
      <w:r w:rsidRPr="000E794A">
        <w:rPr>
          <w:rFonts w:ascii="Arial" w:hAnsi="Arial" w:cs="Arial"/>
          <w:color w:val="143370"/>
          <w:sz w:val="24"/>
          <w:szCs w:val="24"/>
        </w:rPr>
        <w:t xml:space="preserve">, г Ростов-на-Дону, </w:t>
      </w:r>
      <w:proofErr w:type="spellStart"/>
      <w:r w:rsidRPr="000E794A">
        <w:rPr>
          <w:rFonts w:ascii="Arial" w:hAnsi="Arial" w:cs="Arial"/>
          <w:color w:val="143370"/>
          <w:sz w:val="24"/>
          <w:szCs w:val="24"/>
        </w:rPr>
        <w:t>пр-кт</w:t>
      </w:r>
      <w:proofErr w:type="spellEnd"/>
      <w:r w:rsidRPr="000E794A">
        <w:rPr>
          <w:rFonts w:ascii="Arial" w:hAnsi="Arial" w:cs="Arial"/>
          <w:color w:val="143370"/>
          <w:sz w:val="24"/>
          <w:szCs w:val="24"/>
        </w:rPr>
        <w:t xml:space="preserve"> Соколова д. 92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Телефон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+7(863)2102107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Адрес электронной почты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peo45@mail.ru</w:t>
      </w: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Условия проведения процедуры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Дата и время начала подачи заявок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22.09.2026 </w:t>
      </w:r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18:00 (</w:t>
      </w:r>
      <w:proofErr w:type="gramStart"/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МСК</w:t>
      </w:r>
      <w:proofErr w:type="gramEnd"/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)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Дата и время окончания подачи заявок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23.10.2026 </w:t>
      </w:r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09:00 (</w:t>
      </w:r>
      <w:proofErr w:type="gramStart"/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МСК</w:t>
      </w:r>
      <w:proofErr w:type="gramEnd"/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)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Дата рассмотрения заявок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26.10.2026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Дата и время начала проведения аукциона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27.10.2026 </w:t>
      </w:r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10:00 (</w:t>
      </w:r>
      <w:proofErr w:type="gramStart"/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МСК</w:t>
      </w:r>
      <w:proofErr w:type="gramEnd"/>
      <w:r w:rsidRPr="000E794A">
        <w:rPr>
          <w:rStyle w:val="time-dimmed"/>
          <w:rFonts w:ascii="Arial" w:hAnsi="Arial" w:cs="Arial"/>
          <w:color w:val="9DA8BD"/>
          <w:sz w:val="24"/>
          <w:szCs w:val="24"/>
        </w:rPr>
        <w:t>)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9DA8BD"/>
          <w:sz w:val="24"/>
          <w:szCs w:val="24"/>
        </w:rPr>
      </w:pPr>
      <w:r w:rsidRPr="000E794A">
        <w:rPr>
          <w:rFonts w:ascii="Arial" w:hAnsi="Arial" w:cs="Arial"/>
          <w:color w:val="9DA8BD"/>
          <w:sz w:val="24"/>
          <w:szCs w:val="24"/>
        </w:rPr>
        <w:t>Срок отказа организатора от проведения процедуры торгов</w:t>
      </w:r>
    </w:p>
    <w:p w:rsidR="000E794A" w:rsidRPr="000E794A" w:rsidRDefault="000E794A" w:rsidP="000E794A">
      <w:pPr>
        <w:spacing w:after="0" w:line="240" w:lineRule="auto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lastRenderedPageBreak/>
        <w:t>Организатор аукциона вправе отказаться от проведения аукциона не менее чем за 15 рабочих дней до даты окончания срока подачи заявок на участие в аукционе на право заключения договора аренды лесного участка. Извещение об отказе в проведен</w:t>
      </w:r>
      <w:proofErr w:type="gramStart"/>
      <w:r w:rsidRPr="000E794A">
        <w:rPr>
          <w:rFonts w:ascii="Arial" w:hAnsi="Arial" w:cs="Arial"/>
          <w:color w:val="143370"/>
          <w:sz w:val="24"/>
          <w:szCs w:val="24"/>
        </w:rPr>
        <w:t>ии ау</w:t>
      </w:r>
      <w:proofErr w:type="gramEnd"/>
      <w:r w:rsidRPr="000E794A">
        <w:rPr>
          <w:rFonts w:ascii="Arial" w:hAnsi="Arial" w:cs="Arial"/>
          <w:color w:val="143370"/>
          <w:sz w:val="24"/>
          <w:szCs w:val="24"/>
        </w:rPr>
        <w:t>кциона в течение двух дней размещается организатором аукциона на официальном сайте в сети "Интернет" torgi.gov.ru и на электронной площадке РТС-тендер rts-tender.ru.</w:t>
      </w:r>
    </w:p>
    <w:p w:rsid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</w:p>
    <w:p w:rsidR="000E794A" w:rsidRPr="000E794A" w:rsidRDefault="000E794A" w:rsidP="000E794A">
      <w:pPr>
        <w:pStyle w:val="2"/>
        <w:spacing w:before="0" w:beforeAutospacing="0" w:after="0" w:afterAutospacing="0"/>
        <w:rPr>
          <w:rFonts w:ascii="Arial" w:hAnsi="Arial" w:cs="Arial"/>
          <w:color w:val="143370"/>
          <w:sz w:val="24"/>
          <w:szCs w:val="24"/>
        </w:rPr>
      </w:pPr>
      <w:r w:rsidRPr="000E794A">
        <w:rPr>
          <w:rFonts w:ascii="Arial" w:hAnsi="Arial" w:cs="Arial"/>
          <w:color w:val="143370"/>
          <w:sz w:val="24"/>
          <w:szCs w:val="24"/>
        </w:rPr>
        <w:t>Документы извещения</w:t>
      </w:r>
    </w:p>
    <w:p w:rsidR="000E794A" w:rsidRPr="000E794A" w:rsidRDefault="000E794A" w:rsidP="000E79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94A">
        <w:rPr>
          <w:rStyle w:val="buttonlabel"/>
          <w:color w:val="000000"/>
          <w:sz w:val="24"/>
          <w:szCs w:val="24"/>
        </w:rPr>
        <w:t>АУК Аренда 61_44_0000000_175789.doc</w:t>
      </w:r>
    </w:p>
    <w:p w:rsidR="000E794A" w:rsidRPr="000E794A" w:rsidRDefault="000E794A" w:rsidP="000E79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94A">
        <w:rPr>
          <w:rStyle w:val="buttonlabel"/>
          <w:color w:val="000000"/>
          <w:sz w:val="24"/>
          <w:szCs w:val="24"/>
        </w:rPr>
        <w:t>Форма заявки для ИП.docx</w:t>
      </w:r>
    </w:p>
    <w:p w:rsidR="000E794A" w:rsidRPr="000E794A" w:rsidRDefault="000E794A" w:rsidP="000E79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94A">
        <w:rPr>
          <w:rStyle w:val="buttonlabel"/>
          <w:color w:val="000000"/>
          <w:sz w:val="24"/>
          <w:szCs w:val="24"/>
        </w:rPr>
        <w:t>Форма заявки для ЮР</w:t>
      </w:r>
      <w:proofErr w:type="gramStart"/>
      <w:r w:rsidRPr="000E794A">
        <w:rPr>
          <w:rStyle w:val="buttonlabel"/>
          <w:color w:val="000000"/>
          <w:sz w:val="24"/>
          <w:szCs w:val="24"/>
        </w:rPr>
        <w:t>.Л</w:t>
      </w:r>
      <w:proofErr w:type="gramEnd"/>
      <w:r w:rsidRPr="000E794A">
        <w:rPr>
          <w:rStyle w:val="buttonlabel"/>
          <w:color w:val="000000"/>
          <w:sz w:val="24"/>
          <w:szCs w:val="24"/>
        </w:rPr>
        <w:t>ИЦА.docx</w:t>
      </w: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E794A" w:rsidRDefault="000E794A" w:rsidP="00011D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E7179" w:rsidRDefault="007E7179" w:rsidP="007E7179">
      <w:pPr>
        <w:ind w:left="360"/>
      </w:pPr>
    </w:p>
    <w:p w:rsidR="007E7179" w:rsidRDefault="007E7179" w:rsidP="007E7179">
      <w:pPr>
        <w:ind w:left="360"/>
      </w:pPr>
      <w:r>
        <w:t>*Документы извещения можно скачать  на www.torgi.gov.ru</w:t>
      </w:r>
    </w:p>
    <w:p w:rsidR="007E7179" w:rsidRDefault="007E7179"/>
    <w:sectPr w:rsidR="007E7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B4"/>
    <w:rsid w:val="00011DED"/>
    <w:rsid w:val="000E794A"/>
    <w:rsid w:val="00551BB4"/>
    <w:rsid w:val="00697553"/>
    <w:rsid w:val="007E7179"/>
    <w:rsid w:val="008C65F6"/>
    <w:rsid w:val="00B1756B"/>
    <w:rsid w:val="00CA7DCF"/>
    <w:rsid w:val="00D4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  <w:style w:type="character" w:customStyle="1" w:styleId="normal">
    <w:name w:val="normal"/>
    <w:basedOn w:val="a0"/>
    <w:rsid w:val="000E79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1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1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B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1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1B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551BB4"/>
  </w:style>
  <w:style w:type="character" w:customStyle="1" w:styleId="time-dimmed">
    <w:name w:val="time-dimmed"/>
    <w:basedOn w:val="a0"/>
    <w:rsid w:val="00551BB4"/>
  </w:style>
  <w:style w:type="character" w:styleId="a3">
    <w:name w:val="Hyperlink"/>
    <w:basedOn w:val="a0"/>
    <w:uiPriority w:val="99"/>
    <w:semiHidden/>
    <w:unhideWhenUsed/>
    <w:rsid w:val="00551BB4"/>
    <w:rPr>
      <w:color w:val="0000FF"/>
      <w:u w:val="single"/>
    </w:rPr>
  </w:style>
  <w:style w:type="character" w:customStyle="1" w:styleId="buttonlabel">
    <w:name w:val="button__label"/>
    <w:basedOn w:val="a0"/>
    <w:rsid w:val="00551BB4"/>
  </w:style>
  <w:style w:type="character" w:customStyle="1" w:styleId="with-right-24-gap">
    <w:name w:val="with-right-24-gap"/>
    <w:basedOn w:val="a0"/>
    <w:rsid w:val="00551BB4"/>
  </w:style>
  <w:style w:type="character" w:customStyle="1" w:styleId="normal">
    <w:name w:val="normal"/>
    <w:basedOn w:val="a0"/>
    <w:rsid w:val="000E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4972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9079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9598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830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45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9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50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74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20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7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9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10423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332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183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1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1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91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00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7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0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50450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46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5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3289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2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43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4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4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09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90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5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902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6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59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34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8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302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8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4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40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654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6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36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06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61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7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34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478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447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58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681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1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44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7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1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2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235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6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2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6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4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6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92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8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526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5220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3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80013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86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02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3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3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2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39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02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552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468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635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85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847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7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89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178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8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752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7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24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1087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0983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3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93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9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7483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15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0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0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661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9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72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92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34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2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281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1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007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8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0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82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000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4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9483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7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2908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9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1213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49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812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23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5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0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1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0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3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72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49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2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8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07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03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03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3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31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71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053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970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7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76291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84568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53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3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2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64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8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40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7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75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37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70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1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494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99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459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88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17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59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8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08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47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70127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7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65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8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44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3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08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29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59366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7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4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75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00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74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87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00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40583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13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55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3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81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861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97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0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13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99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13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3307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7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5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10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264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1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07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36637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8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53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3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5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9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PEOBOSS</dc:creator>
  <cp:lastModifiedBy>Начальник ПЭО</cp:lastModifiedBy>
  <cp:revision>3</cp:revision>
  <dcterms:created xsi:type="dcterms:W3CDTF">2026-09-22T14:02:00Z</dcterms:created>
  <dcterms:modified xsi:type="dcterms:W3CDTF">2026-09-22T14:16:00Z</dcterms:modified>
</cp:coreProperties>
</file>