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287E9F" w14:textId="038E6D9C" w:rsidR="00D311FA" w:rsidRDefault="00D311FA" w:rsidP="008755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1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ИЗВЕЩЕНИЕ</w:t>
      </w:r>
    </w:p>
    <w:p w14:paraId="17EAEB8A" w14:textId="77777777" w:rsidR="00D311FA" w:rsidRDefault="00D311FA" w:rsidP="008755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11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размещении проекта отчёта </w:t>
      </w:r>
    </w:p>
    <w:p w14:paraId="1A473F6F" w14:textId="2BB74BAA" w:rsidR="00D311FA" w:rsidRDefault="00D311FA" w:rsidP="008755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11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итогах государственной кадастровой оценки земельных участков</w:t>
      </w:r>
    </w:p>
    <w:p w14:paraId="31DE78D3" w14:textId="77777777" w:rsidR="00875594" w:rsidRPr="00D311FA" w:rsidRDefault="00875594" w:rsidP="008755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5941DF" w14:textId="2A5ABD63" w:rsidR="00D311FA" w:rsidRPr="00D311FA" w:rsidRDefault="00D311FA" w:rsidP="008755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1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постановлением Минимущества Ростовской области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311FA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24.02.2025 № 5 «О проведении государственной кадастровой оценки земельных участков» ГБУ РО «Центр содействия развитию имущественно-земельных отношений Ростовской области» завершены работы по определению кадастровой стоимости в отношении всех учтённых в Едином государственном реестре недвижимости (ЕГРН) на территории Ростовской области земельных участков.</w:t>
      </w:r>
    </w:p>
    <w:p w14:paraId="0D40C981" w14:textId="3ECDF5BE" w:rsidR="00D311FA" w:rsidRPr="00D311FA" w:rsidRDefault="00D311FA" w:rsidP="008755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1F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отчёта № 19.10.03</w:t>
      </w:r>
      <w:r w:rsidRPr="00D311FA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 xml:space="preserve">8 об итогах государственной кадастровой оценки </w:t>
      </w:r>
      <w:r w:rsidR="0087559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311FA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отношении всех учтённых в ЕГРН на территории Ростовской области земельных участков по состоянию на 01.01.2026 размещён для ознакомления по следующим адресам:</w:t>
      </w:r>
    </w:p>
    <w:p w14:paraId="097F03E7" w14:textId="4ED65D2B" w:rsidR="00D311FA" w:rsidRDefault="00D311FA" w:rsidP="00875594">
      <w:pPr>
        <w:numPr>
          <w:ilvl w:val="0"/>
          <w:numId w:val="2"/>
        </w:numPr>
        <w:tabs>
          <w:tab w:val="clear" w:pos="720"/>
          <w:tab w:val="num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1FA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Официальный сайт ГБУ РО «Центр содействия развитию имущественно</w:t>
      </w:r>
      <w:r w:rsidRPr="00D311FA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 xml:space="preserve">земельных отношений Ростовской области»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D311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 «Главная / Деятельность / Кадастровая оценка / Отчёты об оценке / Проект Отчёта № 19.10.03</w:t>
      </w:r>
      <w:r w:rsidRPr="00D311FA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8»:</w:t>
      </w:r>
      <w:r w:rsidRPr="00D311FA">
        <w:t xml:space="preserve"> </w:t>
      </w:r>
      <w:hyperlink r:id="rId5" w:history="1">
        <w:r w:rsidRPr="00A11A9B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https://razvitie-ro.donland.ru/activity/75847/</w:t>
        </w:r>
      </w:hyperlink>
    </w:p>
    <w:p w14:paraId="68C56492" w14:textId="54915318" w:rsidR="00D311FA" w:rsidRPr="00D311FA" w:rsidRDefault="00D311FA" w:rsidP="00875594">
      <w:pPr>
        <w:numPr>
          <w:ilvl w:val="0"/>
          <w:numId w:val="2"/>
        </w:numPr>
        <w:tabs>
          <w:tab w:val="clear" w:pos="720"/>
          <w:tab w:val="num" w:pos="567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1FA">
        <w:rPr>
          <w:rFonts w:ascii="Times New Roman" w:eastAsia="Times New Roman" w:hAnsi="Times New Roman" w:cs="Times New Roman"/>
          <w:sz w:val="28"/>
          <w:szCs w:val="28"/>
          <w:lang w:eastAsia="ru-RU"/>
        </w:rPr>
        <w:t>Фонд данных государственной кадастровой оценки на платформе НСПД:</w:t>
      </w:r>
      <w:r w:rsidRPr="00D311FA">
        <w:t xml:space="preserve"> </w:t>
      </w:r>
      <w:hyperlink r:id="rId6" w:history="1">
        <w:r w:rsidRPr="00D311FA">
          <w:rPr>
            <w:rStyle w:val="a3"/>
            <w:rFonts w:ascii="Times New Roman" w:hAnsi="Times New Roman" w:cs="Times New Roman"/>
            <w:sz w:val="28"/>
            <w:szCs w:val="28"/>
          </w:rPr>
          <w:t>https://nspd.gov.ru/cadastralprice/draft-reports</w:t>
        </w:r>
      </w:hyperlink>
    </w:p>
    <w:p w14:paraId="77B022F5" w14:textId="77777777" w:rsidR="00D311FA" w:rsidRPr="00D311FA" w:rsidRDefault="00D311FA" w:rsidP="008755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1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Объекты, в отношении которых проводится государственная кадастровая оценка:</w:t>
      </w:r>
      <w:r w:rsidRPr="00D311FA">
        <w:rPr>
          <w:rFonts w:ascii="Times New Roman" w:eastAsia="Times New Roman" w:hAnsi="Times New Roman" w:cs="Times New Roman"/>
          <w:sz w:val="28"/>
          <w:szCs w:val="28"/>
          <w:lang w:eastAsia="ru-RU"/>
        </w:rPr>
        <w:t> все земельные участки, учтённые в ЕГРН на территории Ростовской области.</w:t>
      </w:r>
    </w:p>
    <w:p w14:paraId="3B39FCC0" w14:textId="77777777" w:rsidR="00D311FA" w:rsidRPr="00D311FA" w:rsidRDefault="00D311FA" w:rsidP="00875594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1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 представления замечаний</w:t>
      </w:r>
    </w:p>
    <w:p w14:paraId="10E04595" w14:textId="77777777" w:rsidR="00F05C35" w:rsidRPr="00D311FA" w:rsidRDefault="00F05C35" w:rsidP="00F05C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1F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Замечания подаются в порядке, установленном статьями 14 и 15 Федерального закона от 03.07.2016 № 237</w:t>
      </w:r>
      <w:r w:rsidRPr="00D311FA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 xml:space="preserve">ФЗ «О государственной кадастровой оценке»,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311FA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приложением документов, подтверждающих выявленные ошибки в определении кадастровой стоимости (технические ошибки, ошибки в характеристиках объектов оценки и иные основания, предусмотренные законодательством).</w:t>
      </w:r>
    </w:p>
    <w:p w14:paraId="3AA23362" w14:textId="4CD5B6E0" w:rsidR="00D311FA" w:rsidRPr="00D311FA" w:rsidRDefault="00F05C35" w:rsidP="008755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D311FA" w:rsidRPr="00D311FA">
        <w:rPr>
          <w:rFonts w:ascii="Times New Roman" w:eastAsia="Times New Roman" w:hAnsi="Times New Roman" w:cs="Times New Roman"/>
          <w:sz w:val="28"/>
          <w:szCs w:val="28"/>
          <w:lang w:eastAsia="ru-RU"/>
        </w:rPr>
        <w:t>юбые заинтересованные лица в течение </w:t>
      </w:r>
      <w:r w:rsidR="00D311FA" w:rsidRPr="00D311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30 календарных дней</w:t>
      </w:r>
      <w:r w:rsidR="00D311FA" w:rsidRPr="00D311FA">
        <w:rPr>
          <w:rFonts w:ascii="Times New Roman" w:eastAsia="Times New Roman" w:hAnsi="Times New Roman" w:cs="Times New Roman"/>
          <w:sz w:val="28"/>
          <w:szCs w:val="28"/>
          <w:lang w:eastAsia="ru-RU"/>
        </w:rPr>
        <w:t> со дня размещения проекта отчёта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вправе направить замечания </w:t>
      </w:r>
      <w:r w:rsidRPr="00F05C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ГБУ РО «Центр содействия развитию имущественно-земельных отношений Ростовской области» лично, регистрируемым почтовым отправлением с уведомлением о вручении или с использованием информационно-телекоммуникационных сетей общего пользования, в том числе сети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05C3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F05C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(адрес электронной почты </w:t>
      </w:r>
      <w:hyperlink r:id="rId7" w:history="1">
        <w:r w:rsidRPr="00A11A9B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razvitie-ro@yandex.ru</w:t>
        </w:r>
      </w:hyperlink>
      <w:r w:rsidRPr="00F05C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включая портал государственных и муниципальных услуг, государственную информационную систему (Федеральная государственная информационная система «Единая цифровая платформа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05C3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Национальная система пространственных данных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664BF57A" w14:textId="4AD88541" w:rsidR="00ED3642" w:rsidRDefault="00F05C35" w:rsidP="00ED36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ED3642" w:rsidRPr="00ED36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орму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замечания</w:t>
      </w:r>
      <w:r w:rsidR="00ED3642" w:rsidRPr="00ED36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можно </w:t>
      </w:r>
      <w:r w:rsidR="00ED3642" w:rsidRPr="00ED3642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скачать на официальном сайте ГБУ РО</w:t>
      </w:r>
      <w:r w:rsidRPr="00F05C35">
        <w:t xml:space="preserve"> </w:t>
      </w:r>
      <w:hyperlink r:id="rId8" w:history="1">
        <w:r w:rsidRPr="00A11A9B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https://razvitie-ro.donland.ru/activity/77312/</w:t>
        </w:r>
      </w:hyperlink>
    </w:p>
    <w:p w14:paraId="44F50988" w14:textId="071989A6" w:rsidR="00F05C35" w:rsidRDefault="00ED3642" w:rsidP="00ED36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642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вопросам обращайтесь по телефону: +7 (863) 200</w:t>
      </w:r>
      <w:r w:rsidR="00F27A3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ED3642">
        <w:rPr>
          <w:rFonts w:ascii="Times New Roman" w:eastAsia="Times New Roman" w:hAnsi="Times New Roman" w:cs="Times New Roman"/>
          <w:sz w:val="28"/>
          <w:szCs w:val="28"/>
          <w:lang w:eastAsia="ru-RU"/>
        </w:rPr>
        <w:t>09</w:t>
      </w:r>
      <w:r w:rsidR="00F27A3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ED3642">
        <w:rPr>
          <w:rFonts w:ascii="Times New Roman" w:eastAsia="Times New Roman" w:hAnsi="Times New Roman" w:cs="Times New Roman"/>
          <w:sz w:val="28"/>
          <w:szCs w:val="28"/>
          <w:lang w:eastAsia="ru-RU"/>
        </w:rPr>
        <w:t>31.</w:t>
      </w:r>
    </w:p>
    <w:p w14:paraId="3430712A" w14:textId="3DD58FA9" w:rsidR="00D311FA" w:rsidRPr="00D311FA" w:rsidRDefault="00D311FA" w:rsidP="00ED36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1F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Приложение: копия постановления Минимущества Ростовской области от 24.02.2025 № 5.</w:t>
      </w:r>
    </w:p>
    <w:p w14:paraId="79E6D0D9" w14:textId="77777777" w:rsidR="00D311FA" w:rsidRPr="00D311FA" w:rsidRDefault="00D311FA" w:rsidP="00875594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sectPr w:rsidR="00D311FA" w:rsidRPr="00D311FA" w:rsidSect="0087559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873BF4"/>
    <w:multiLevelType w:val="multilevel"/>
    <w:tmpl w:val="88245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173951"/>
    <w:multiLevelType w:val="multilevel"/>
    <w:tmpl w:val="44EEE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CBE6895"/>
    <w:multiLevelType w:val="multilevel"/>
    <w:tmpl w:val="E924C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F1C"/>
    <w:rsid w:val="002F3F1C"/>
    <w:rsid w:val="00446E59"/>
    <w:rsid w:val="00875594"/>
    <w:rsid w:val="00D311FA"/>
    <w:rsid w:val="00ED3642"/>
    <w:rsid w:val="00F05C35"/>
    <w:rsid w:val="00F27A39"/>
    <w:rsid w:val="00FD1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B2AD9"/>
  <w15:chartTrackingRefBased/>
  <w15:docId w15:val="{D2EC1B3D-F210-439A-BDC1-0205A218A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311FA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D311FA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D311F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837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1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azvitie-ro.donland.ru/activity/77312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azvitie-ro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spd.gov.ru/cadastralprice/draft-reports" TargetMode="External"/><Relationship Id="rId5" Type="http://schemas.openxmlformats.org/officeDocument/2006/relationships/hyperlink" Target="https://razvitie-ro.donland.ru/activity/75847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Алахвердова Наталья Валериевна</dc:creator>
  <cp:keywords/>
  <dc:description/>
  <cp:lastModifiedBy>Алахвердова Наталья Валериевна</cp:lastModifiedBy>
  <cp:revision>7</cp:revision>
  <cp:lastPrinted>2026-10-06T14:00:00Z</cp:lastPrinted>
  <dcterms:created xsi:type="dcterms:W3CDTF">2026-10-06T13:55:00Z</dcterms:created>
  <dcterms:modified xsi:type="dcterms:W3CDTF">2026-10-07T06:59:00Z</dcterms:modified>
</cp:coreProperties>
</file>