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3A8" w:rsidRPr="00BC6B5B" w:rsidRDefault="00BC6B5B" w:rsidP="001138B5">
      <w:pPr>
        <w:spacing w:line="276" w:lineRule="auto"/>
        <w:ind w:firstLine="0"/>
        <w:jc w:val="center"/>
        <w:rPr>
          <w:rFonts w:eastAsia="Times New Roman"/>
          <w:sz w:val="32"/>
          <w:szCs w:val="32"/>
          <w:lang w:eastAsia="ar-SA"/>
        </w:rPr>
      </w:pPr>
      <w:r w:rsidRPr="00BC6B5B">
        <w:rPr>
          <w:rFonts w:eastAsia="Times New Roman"/>
          <w:sz w:val="32"/>
          <w:szCs w:val="32"/>
          <w:lang w:eastAsia="ar-SA"/>
        </w:rPr>
        <w:t>Департамент имущественно-земельных отношений</w:t>
      </w:r>
      <w:r w:rsidRPr="00BC6B5B">
        <w:rPr>
          <w:rFonts w:eastAsia="Times New Roman"/>
          <w:sz w:val="32"/>
          <w:szCs w:val="32"/>
          <w:lang w:eastAsia="ar-SA"/>
        </w:rPr>
        <w:br/>
        <w:t>города Ростова-на-Дону</w:t>
      </w:r>
    </w:p>
    <w:p w:rsidR="00AA13A8" w:rsidRPr="00816FF7" w:rsidRDefault="00AA13A8" w:rsidP="001138B5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AA13A8" w:rsidP="00BC6B5B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0F35B2" w:rsidRDefault="00497392" w:rsidP="00FD49F0">
      <w:pPr>
        <w:suppressAutoHyphens/>
        <w:spacing w:line="276" w:lineRule="auto"/>
        <w:ind w:firstLine="0"/>
        <w:jc w:val="center"/>
        <w:rPr>
          <w:b/>
          <w:sz w:val="32"/>
          <w:szCs w:val="32"/>
        </w:rPr>
      </w:pPr>
      <w:r w:rsidRPr="000D7F91">
        <w:rPr>
          <w:b/>
          <w:sz w:val="32"/>
          <w:szCs w:val="32"/>
        </w:rPr>
        <w:t xml:space="preserve">Компонент </w:t>
      </w:r>
      <w:proofErr w:type="gramStart"/>
      <w:r w:rsidRPr="000D7F91">
        <w:rPr>
          <w:b/>
          <w:sz w:val="32"/>
          <w:szCs w:val="32"/>
        </w:rPr>
        <w:t>территориально-распредел</w:t>
      </w:r>
      <w:r w:rsidR="00C46012">
        <w:rPr>
          <w:b/>
          <w:sz w:val="32"/>
          <w:szCs w:val="32"/>
        </w:rPr>
        <w:t>енного</w:t>
      </w:r>
      <w:proofErr w:type="gramEnd"/>
    </w:p>
    <w:p w:rsidR="00AA13A8" w:rsidRPr="00816FF7" w:rsidRDefault="00497392" w:rsidP="00FD49F0">
      <w:pPr>
        <w:suppressAutoHyphens/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  <w:r w:rsidRPr="000D7F91">
        <w:rPr>
          <w:b/>
          <w:sz w:val="32"/>
          <w:szCs w:val="32"/>
        </w:rPr>
        <w:t xml:space="preserve">информационно-аналитического комплекса «Муниципальная </w:t>
      </w:r>
      <w:proofErr w:type="spellStart"/>
      <w:r w:rsidRPr="000D7F91">
        <w:rPr>
          <w:b/>
          <w:sz w:val="32"/>
          <w:szCs w:val="32"/>
        </w:rPr>
        <w:t>геоинформационная</w:t>
      </w:r>
      <w:proofErr w:type="spellEnd"/>
      <w:r w:rsidRPr="000D7F91">
        <w:rPr>
          <w:b/>
          <w:sz w:val="32"/>
          <w:szCs w:val="32"/>
        </w:rPr>
        <w:t xml:space="preserve"> система города Ростова-на-Дону» </w:t>
      </w:r>
      <w:r w:rsidR="00FD49F0" w:rsidRPr="00FD49F0">
        <w:rPr>
          <w:b/>
          <w:sz w:val="32"/>
          <w:szCs w:val="32"/>
        </w:rPr>
        <w:t>– единая интегрированная географическая информационная система (</w:t>
      </w:r>
      <w:proofErr w:type="spellStart"/>
      <w:r w:rsidR="00FD49F0" w:rsidRPr="00FD49F0">
        <w:rPr>
          <w:b/>
          <w:sz w:val="32"/>
          <w:szCs w:val="32"/>
        </w:rPr>
        <w:t>ГеоИС</w:t>
      </w:r>
      <w:proofErr w:type="spellEnd"/>
      <w:r w:rsidR="00FD49F0" w:rsidRPr="00FD49F0">
        <w:rPr>
          <w:b/>
          <w:sz w:val="32"/>
          <w:szCs w:val="32"/>
        </w:rPr>
        <w:t>)</w:t>
      </w: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BC6B5B" w:rsidRDefault="00BC6B5B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BC6B5B" w:rsidRDefault="00BC6B5B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BC6B5B" w:rsidRDefault="00BC6B5B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BC6B5B" w:rsidRPr="00816FF7" w:rsidRDefault="00BC6B5B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BC6B5B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  <w:r>
        <w:rPr>
          <w:rFonts w:eastAsia="Times New Roman"/>
          <w:b/>
          <w:sz w:val="32"/>
          <w:szCs w:val="32"/>
          <w:lang w:eastAsia="ar-SA"/>
        </w:rPr>
        <w:t>ОПИСАНИЕ ФУНКЦИОНАЛЬНЫХ ХАРАКТЕРИСТИК</w:t>
      </w: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552D7A" w:rsidRDefault="00552D7A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552D7A" w:rsidRDefault="00552D7A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552D7A" w:rsidRDefault="00552D7A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552D7A" w:rsidRDefault="00552D7A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552D7A" w:rsidRPr="00816FF7" w:rsidRDefault="00552D7A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497392" w:rsidRPr="00816FF7" w:rsidRDefault="00497392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AA13A8" w:rsidRPr="00816FF7" w:rsidRDefault="00AA13A8" w:rsidP="00AA13A8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497392" w:rsidRPr="00BC6B5B" w:rsidRDefault="00497392" w:rsidP="00BC6B5B">
      <w:pPr>
        <w:spacing w:line="276" w:lineRule="auto"/>
        <w:ind w:firstLine="0"/>
        <w:jc w:val="center"/>
        <w:rPr>
          <w:rFonts w:eastAsia="Times New Roman"/>
          <w:szCs w:val="24"/>
          <w:lang w:eastAsia="ar-SA"/>
        </w:rPr>
      </w:pPr>
      <w:r w:rsidRPr="00BC6B5B">
        <w:rPr>
          <w:rFonts w:eastAsia="Times New Roman"/>
          <w:szCs w:val="24"/>
          <w:lang w:eastAsia="ar-SA"/>
        </w:rPr>
        <w:t>Разработчик: Общество с ограниченной ответственностью «</w:t>
      </w:r>
      <w:proofErr w:type="spellStart"/>
      <w:r w:rsidR="00FD49F0" w:rsidRPr="00BC6B5B">
        <w:rPr>
          <w:rFonts w:eastAsia="Times New Roman"/>
          <w:szCs w:val="24"/>
          <w:lang w:eastAsia="ar-SA"/>
        </w:rPr>
        <w:t>Датум</w:t>
      </w:r>
      <w:proofErr w:type="spellEnd"/>
      <w:r w:rsidR="00FD49F0" w:rsidRPr="00BC6B5B">
        <w:rPr>
          <w:rFonts w:eastAsia="Times New Roman"/>
          <w:szCs w:val="24"/>
          <w:lang w:eastAsia="ar-SA"/>
        </w:rPr>
        <w:t xml:space="preserve"> Групп</w:t>
      </w:r>
      <w:r w:rsidR="00BC6B5B">
        <w:rPr>
          <w:rFonts w:eastAsia="Times New Roman"/>
          <w:szCs w:val="24"/>
          <w:lang w:eastAsia="ar-SA"/>
        </w:rPr>
        <w:t>»</w:t>
      </w:r>
    </w:p>
    <w:p w:rsidR="00497392" w:rsidRPr="00497392" w:rsidRDefault="00497392" w:rsidP="00497392">
      <w:pPr>
        <w:spacing w:line="276" w:lineRule="auto"/>
        <w:ind w:firstLine="0"/>
        <w:jc w:val="center"/>
        <w:rPr>
          <w:rFonts w:eastAsia="Times New Roman"/>
          <w:b/>
          <w:szCs w:val="24"/>
          <w:lang w:eastAsia="ar-SA"/>
        </w:rPr>
      </w:pPr>
    </w:p>
    <w:p w:rsidR="00497392" w:rsidRPr="00BC6B5B" w:rsidRDefault="00AA13A8" w:rsidP="00497392">
      <w:pPr>
        <w:spacing w:line="276" w:lineRule="auto"/>
        <w:ind w:firstLine="0"/>
        <w:jc w:val="center"/>
        <w:rPr>
          <w:rFonts w:eastAsia="Times New Roman"/>
          <w:szCs w:val="24"/>
          <w:lang w:eastAsia="ar-SA"/>
        </w:rPr>
      </w:pPr>
      <w:r w:rsidRPr="00BC6B5B">
        <w:rPr>
          <w:rFonts w:eastAsia="Times New Roman"/>
          <w:szCs w:val="24"/>
          <w:lang w:eastAsia="ar-SA"/>
        </w:rPr>
        <w:t>г. Ростов-на-Дону</w:t>
      </w:r>
    </w:p>
    <w:p w:rsidR="00AA13A8" w:rsidRPr="00BC6B5B" w:rsidRDefault="00AA13A8" w:rsidP="00497392">
      <w:pPr>
        <w:spacing w:line="276" w:lineRule="auto"/>
        <w:ind w:firstLine="0"/>
        <w:jc w:val="center"/>
        <w:rPr>
          <w:rFonts w:eastAsia="Times New Roman"/>
          <w:szCs w:val="24"/>
          <w:lang w:eastAsia="ar-SA"/>
        </w:rPr>
      </w:pPr>
      <w:r w:rsidRPr="00BC6B5B">
        <w:rPr>
          <w:rFonts w:eastAsia="Times New Roman"/>
          <w:szCs w:val="24"/>
          <w:lang w:eastAsia="ar-SA"/>
        </w:rPr>
        <w:t>20</w:t>
      </w:r>
      <w:r w:rsidR="00706C81" w:rsidRPr="00BC6B5B">
        <w:rPr>
          <w:rFonts w:eastAsia="Times New Roman"/>
          <w:szCs w:val="24"/>
          <w:lang w:eastAsia="ar-SA"/>
        </w:rPr>
        <w:t>1</w:t>
      </w:r>
      <w:r w:rsidR="00497392" w:rsidRPr="00BC6B5B">
        <w:rPr>
          <w:rFonts w:eastAsia="Times New Roman"/>
          <w:szCs w:val="24"/>
          <w:lang w:eastAsia="ar-SA"/>
        </w:rPr>
        <w:t>9</w:t>
      </w:r>
      <w:r w:rsidRPr="00BC6B5B">
        <w:rPr>
          <w:rFonts w:eastAsia="Times New Roman"/>
          <w:szCs w:val="24"/>
          <w:lang w:eastAsia="ar-SA"/>
        </w:rPr>
        <w:t xml:space="preserve"> г.</w:t>
      </w:r>
    </w:p>
    <w:p w:rsidR="009505E6" w:rsidRPr="0036602D" w:rsidRDefault="000C63EC" w:rsidP="00F35CCE">
      <w:pPr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  <w:r w:rsidRPr="00816FF7">
        <w:rPr>
          <w:rFonts w:eastAsia="Times New Roman"/>
          <w:b/>
          <w:sz w:val="36"/>
          <w:szCs w:val="36"/>
          <w:lang w:eastAsia="ar-SA"/>
        </w:rPr>
        <w:br w:type="page"/>
      </w:r>
      <w:r w:rsidRPr="0036602D">
        <w:rPr>
          <w:rFonts w:eastAsia="Times New Roman"/>
          <w:b/>
          <w:sz w:val="32"/>
          <w:szCs w:val="32"/>
          <w:lang w:eastAsia="ar-SA"/>
        </w:rPr>
        <w:lastRenderedPageBreak/>
        <w:t>Содержание</w:t>
      </w:r>
    </w:p>
    <w:p w:rsidR="00BC6B5B" w:rsidRDefault="00545228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r w:rsidRPr="00497392">
        <w:rPr>
          <w:b w:val="0"/>
          <w:sz w:val="22"/>
          <w:szCs w:val="22"/>
          <w:highlight w:val="yellow"/>
        </w:rPr>
        <w:fldChar w:fldCharType="begin"/>
      </w:r>
      <w:r w:rsidR="004C4426" w:rsidRPr="00497392">
        <w:rPr>
          <w:b w:val="0"/>
          <w:sz w:val="22"/>
          <w:szCs w:val="22"/>
          <w:highlight w:val="yellow"/>
        </w:rPr>
        <w:instrText xml:space="preserve"> TOC \o "1-4" \h \z \u </w:instrText>
      </w:r>
      <w:r w:rsidRPr="00497392">
        <w:rPr>
          <w:b w:val="0"/>
          <w:sz w:val="22"/>
          <w:szCs w:val="22"/>
          <w:highlight w:val="yellow"/>
        </w:rPr>
        <w:fldChar w:fldCharType="separate"/>
      </w:r>
      <w:hyperlink w:anchor="_Toc22115411" w:history="1">
        <w:r w:rsidR="00BC6B5B" w:rsidRPr="00AF03FC">
          <w:rPr>
            <w:rStyle w:val="a6"/>
          </w:rPr>
          <w:t>1</w:t>
        </w:r>
        <w:r w:rsidR="00BC6B5B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BC6B5B" w:rsidRPr="00AF03FC">
          <w:rPr>
            <w:rStyle w:val="a6"/>
          </w:rPr>
          <w:t>Общие информация о программном продукте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12" w:history="1">
        <w:r w:rsidR="00BC6B5B" w:rsidRPr="00AF03FC">
          <w:rPr>
            <w:rStyle w:val="a6"/>
          </w:rPr>
          <w:t>1.1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Полное наименование программного продукта, его условное обозначение и сокращенное наименование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2115413" w:history="1">
        <w:r w:rsidR="00BC6B5B" w:rsidRPr="00AF03FC">
          <w:rPr>
            <w:rStyle w:val="a6"/>
          </w:rPr>
          <w:t>2</w:t>
        </w:r>
        <w:r w:rsidR="00BC6B5B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BC6B5B" w:rsidRPr="00AF03FC">
          <w:rPr>
            <w:rStyle w:val="a6"/>
          </w:rPr>
          <w:t>Назначение, цели и задачи информационной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14" w:history="1">
        <w:r w:rsidR="00BC6B5B" w:rsidRPr="00AF03FC">
          <w:rPr>
            <w:rStyle w:val="a6"/>
          </w:rPr>
          <w:t>2.1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Назначение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15" w:history="1">
        <w:r w:rsidR="00BC6B5B" w:rsidRPr="00AF03FC">
          <w:rPr>
            <w:rStyle w:val="a6"/>
          </w:rPr>
          <w:t>2.2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Цели создания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16" w:history="1">
        <w:r w:rsidR="00BC6B5B" w:rsidRPr="00AF03FC">
          <w:rPr>
            <w:rStyle w:val="a6"/>
          </w:rPr>
          <w:t>2.3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Задачи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2115417" w:history="1">
        <w:r w:rsidR="00BC6B5B" w:rsidRPr="00AF03FC">
          <w:rPr>
            <w:rStyle w:val="a6"/>
          </w:rPr>
          <w:t>3</w:t>
        </w:r>
        <w:r w:rsidR="00BC6B5B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BC6B5B" w:rsidRPr="00AF03FC">
          <w:rPr>
            <w:rStyle w:val="a6"/>
          </w:rPr>
          <w:t>Архитектура информационной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18" w:history="1">
        <w:r w:rsidR="00BC6B5B" w:rsidRPr="00AF03FC">
          <w:rPr>
            <w:rStyle w:val="a6"/>
          </w:rPr>
          <w:t>3.1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Программные средства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19" w:history="1">
        <w:r w:rsidR="00BC6B5B" w:rsidRPr="00AF03FC">
          <w:rPr>
            <w:rStyle w:val="a6"/>
          </w:rPr>
          <w:t>3.1.1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Сервер баз данных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0" w:history="1">
        <w:r w:rsidR="00BC6B5B" w:rsidRPr="00AF03FC">
          <w:rPr>
            <w:rStyle w:val="a6"/>
          </w:rPr>
          <w:t>3.1.2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Сервер приложений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1" w:history="1">
        <w:r w:rsidR="00BC6B5B" w:rsidRPr="00AF03FC">
          <w:rPr>
            <w:rStyle w:val="a6"/>
          </w:rPr>
          <w:t>3.1.3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Веб-сервер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2" w:history="1">
        <w:r w:rsidR="00BC6B5B" w:rsidRPr="00AF03FC">
          <w:rPr>
            <w:rStyle w:val="a6"/>
          </w:rPr>
          <w:t>3.1.4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Прокси-сервер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3" w:history="1">
        <w:r w:rsidR="00BC6B5B" w:rsidRPr="00AF03FC">
          <w:rPr>
            <w:rStyle w:val="a6"/>
          </w:rPr>
          <w:t>3.1.5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Файл-сервер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4" w:history="1">
        <w:r w:rsidR="00BC6B5B" w:rsidRPr="00AF03FC">
          <w:rPr>
            <w:rStyle w:val="a6"/>
          </w:rPr>
          <w:t>3.1.6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Клиент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25" w:history="1">
        <w:r w:rsidR="00BC6B5B" w:rsidRPr="00AF03FC">
          <w:rPr>
            <w:rStyle w:val="a6"/>
          </w:rPr>
          <w:t>3.2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Функционал программных средств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6" w:history="1">
        <w:r w:rsidR="00BC6B5B" w:rsidRPr="00AF03FC">
          <w:rPr>
            <w:rStyle w:val="a6"/>
          </w:rPr>
          <w:t>3.2.1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Функции серверной части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7" w:history="1">
        <w:r w:rsidR="00BC6B5B" w:rsidRPr="00AF03FC">
          <w:rPr>
            <w:rStyle w:val="a6"/>
          </w:rPr>
          <w:t>3.2.2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Функции сервера СУБД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28" w:history="1">
        <w:r w:rsidR="00BC6B5B" w:rsidRPr="00AF03FC">
          <w:rPr>
            <w:rStyle w:val="a6"/>
          </w:rPr>
          <w:t>3.2.3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Функции приложения-клиента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29" w:history="1">
        <w:r w:rsidR="00BC6B5B" w:rsidRPr="00AF03FC">
          <w:rPr>
            <w:rStyle w:val="a6"/>
          </w:rPr>
          <w:t>3.3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Архитектурный состав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2115430" w:history="1">
        <w:r w:rsidR="00BC6B5B" w:rsidRPr="00AF03FC">
          <w:rPr>
            <w:rStyle w:val="a6"/>
          </w:rPr>
          <w:t>4</w:t>
        </w:r>
        <w:r w:rsidR="00BC6B5B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BC6B5B" w:rsidRPr="00AF03FC">
          <w:rPr>
            <w:rStyle w:val="a6"/>
          </w:rPr>
          <w:t>Схема проектирования информационной системы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1" w:history="1">
        <w:r w:rsidR="00BC6B5B" w:rsidRPr="00AF03FC">
          <w:rPr>
            <w:rStyle w:val="a6"/>
          </w:rPr>
          <w:t>4.1.1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Модель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2" w:history="1">
        <w:r w:rsidR="00BC6B5B" w:rsidRPr="00AF03FC">
          <w:rPr>
            <w:rStyle w:val="a6"/>
          </w:rPr>
          <w:t>4.1.2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Представление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3" w:history="1">
        <w:r w:rsidR="00BC6B5B" w:rsidRPr="00AF03FC">
          <w:rPr>
            <w:rStyle w:val="a6"/>
          </w:rPr>
          <w:t>4.1.3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Контроллер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21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15434" w:history="1">
        <w:r w:rsidR="00BC6B5B" w:rsidRPr="00AF03FC">
          <w:rPr>
            <w:rStyle w:val="a6"/>
          </w:rPr>
          <w:t>4.2</w:t>
        </w:r>
        <w:r w:rsidR="00BC6B5B"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="00BC6B5B" w:rsidRPr="00AF03FC">
          <w:rPr>
            <w:rStyle w:val="a6"/>
          </w:rPr>
          <w:t>Схема функциональной структуры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2115435" w:history="1">
        <w:r w:rsidR="00BC6B5B" w:rsidRPr="00AF03FC">
          <w:rPr>
            <w:rStyle w:val="a6"/>
          </w:rPr>
          <w:t>5</w:t>
        </w:r>
        <w:r w:rsidR="00BC6B5B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BC6B5B" w:rsidRPr="00AF03FC">
          <w:rPr>
            <w:rStyle w:val="a6"/>
          </w:rPr>
          <w:t>Функциональные характеристики программного продукта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6" w:history="1">
        <w:r w:rsidR="00BC6B5B" w:rsidRPr="00AF03FC">
          <w:rPr>
            <w:rStyle w:val="a6"/>
          </w:rPr>
          <w:t>5.1.1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«Интегрированное хранилище данных»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7" w:history="1">
        <w:r w:rsidR="00BC6B5B" w:rsidRPr="00AF03FC">
          <w:rPr>
            <w:rStyle w:val="a6"/>
          </w:rPr>
          <w:t>5.1.2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доступа к файловому хранилищу данных РИАС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8" w:history="1">
        <w:r w:rsidR="00BC6B5B" w:rsidRPr="00AF03FC">
          <w:rPr>
            <w:rStyle w:val="a6"/>
          </w:rPr>
          <w:t>5.1.3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«Справочники и классификаторы»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39" w:history="1">
        <w:r w:rsidR="00BC6B5B" w:rsidRPr="00AF03FC">
          <w:rPr>
            <w:rStyle w:val="a6"/>
          </w:rPr>
          <w:t>5.1.4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«Администрирование»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0" w:history="1">
        <w:r w:rsidR="00BC6B5B" w:rsidRPr="00AF03FC">
          <w:rPr>
            <w:rStyle w:val="a6"/>
          </w:rPr>
          <w:t>5.1.5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«Пользователи»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1" w:history="1">
        <w:r w:rsidR="00BC6B5B" w:rsidRPr="00AF03FC">
          <w:rPr>
            <w:rStyle w:val="a6"/>
          </w:rPr>
          <w:t>5.1.6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«Управление картой ролей»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2" w:history="1">
        <w:r w:rsidR="00BC6B5B" w:rsidRPr="00AF03FC">
          <w:rPr>
            <w:rStyle w:val="a6"/>
          </w:rPr>
          <w:t>5.1.7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Авторизация пользователей»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3" w:history="1">
        <w:r w:rsidR="00BC6B5B" w:rsidRPr="00AF03FC">
          <w:rPr>
            <w:rStyle w:val="a6"/>
          </w:rPr>
          <w:t>5.1.8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«Аудит»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4" w:history="1">
        <w:r w:rsidR="00BC6B5B" w:rsidRPr="00AF03FC">
          <w:rPr>
            <w:rStyle w:val="a6"/>
          </w:rPr>
          <w:t>5.1.9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доступа к «Адресной подсистеме ФИАС»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5" w:history="1">
        <w:r w:rsidR="00BC6B5B" w:rsidRPr="00AF03FC">
          <w:rPr>
            <w:rStyle w:val="a6"/>
          </w:rPr>
          <w:t>5.1.10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«Преобразование координат»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6" w:history="1">
        <w:r w:rsidR="00BC6B5B" w:rsidRPr="00AF03FC">
          <w:rPr>
            <w:rStyle w:val="a6"/>
          </w:rPr>
          <w:t>5.1.11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«Импорт/экспорт»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7" w:history="1">
        <w:r w:rsidR="00BC6B5B" w:rsidRPr="00AF03FC">
          <w:rPr>
            <w:rStyle w:val="a6"/>
          </w:rPr>
          <w:t>5.1.12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Геоинформационная подсистема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8" w:history="1">
        <w:r w:rsidR="00BC6B5B" w:rsidRPr="00AF03FC">
          <w:rPr>
            <w:rStyle w:val="a6"/>
          </w:rPr>
          <w:t>5.1.13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создания и редактирования объектов на картографической основе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49" w:history="1">
        <w:r w:rsidR="00BC6B5B" w:rsidRPr="00AF03FC">
          <w:rPr>
            <w:rStyle w:val="a6"/>
          </w:rPr>
          <w:t>5.1.14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поиска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0" w:history="1">
        <w:r w:rsidR="00BC6B5B" w:rsidRPr="00AF03FC">
          <w:rPr>
            <w:rStyle w:val="a6"/>
          </w:rPr>
          <w:t>5.1.15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«Актуализация данных»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1" w:history="1">
        <w:r w:rsidR="00BC6B5B" w:rsidRPr="00AF03FC">
          <w:rPr>
            <w:rStyle w:val="a6"/>
          </w:rPr>
          <w:t>5.1.16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«Взаимодействие со смежными системами»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2" w:history="1">
        <w:r w:rsidR="00BC6B5B" w:rsidRPr="00AF03FC">
          <w:rPr>
            <w:rStyle w:val="a6"/>
          </w:rPr>
          <w:t>5.1.17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«Анализ и статистика»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3" w:history="1">
        <w:r w:rsidR="00BC6B5B" w:rsidRPr="00AF03FC">
          <w:rPr>
            <w:rStyle w:val="a6"/>
          </w:rPr>
          <w:t>5.1.18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«Конструктор отчетов (печатных форм)»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4" w:history="1">
        <w:r w:rsidR="00BC6B5B" w:rsidRPr="00AF03FC">
          <w:rPr>
            <w:rStyle w:val="a6"/>
          </w:rPr>
          <w:t>5.1.19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«Мобильный клиент»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5" w:history="1">
        <w:r w:rsidR="00BC6B5B" w:rsidRPr="00AF03FC">
          <w:rPr>
            <w:rStyle w:val="a6"/>
          </w:rPr>
          <w:t>5.1.20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«Формирование выгрузок XML»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6" w:history="1">
        <w:r w:rsidR="00BC6B5B" w:rsidRPr="00AF03FC">
          <w:rPr>
            <w:rStyle w:val="a6"/>
          </w:rPr>
          <w:t>5.1.21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формирования сервисов предоставления геоинформации по стандартам WFS/WMS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BC6B5B" w:rsidRDefault="00545228">
      <w:pPr>
        <w:pStyle w:val="31"/>
        <w:rPr>
          <w:rFonts w:asciiTheme="minorHAnsi" w:eastAsiaTheme="minorEastAsia" w:hAnsiTheme="minorHAnsi" w:cstheme="minorBidi"/>
          <w:szCs w:val="22"/>
          <w:lang w:eastAsia="ru-RU"/>
        </w:rPr>
      </w:pPr>
      <w:hyperlink w:anchor="_Toc22115457" w:history="1">
        <w:r w:rsidR="00BC6B5B" w:rsidRPr="00AF03FC">
          <w:rPr>
            <w:rStyle w:val="a6"/>
          </w:rPr>
          <w:t>5.1.22</w:t>
        </w:r>
        <w:r w:rsidR="00BC6B5B">
          <w:rPr>
            <w:rFonts w:asciiTheme="minorHAnsi" w:eastAsiaTheme="minorEastAsia" w:hAnsiTheme="minorHAnsi" w:cstheme="minorBidi"/>
            <w:szCs w:val="22"/>
            <w:lang w:eastAsia="ru-RU"/>
          </w:rPr>
          <w:tab/>
        </w:r>
        <w:r w:rsidR="00BC6B5B" w:rsidRPr="00AF03FC">
          <w:rPr>
            <w:rStyle w:val="a6"/>
          </w:rPr>
          <w:t>Подсистема приема геоинформации с сервисов по стандартам WFS/WMS (включая интеграцию с публичными сервисами)</w:t>
        </w:r>
        <w:r w:rsidR="00BC6B5B">
          <w:rPr>
            <w:webHidden/>
          </w:rPr>
          <w:tab/>
        </w:r>
        <w:r>
          <w:rPr>
            <w:webHidden/>
          </w:rPr>
          <w:fldChar w:fldCharType="begin"/>
        </w:r>
        <w:r w:rsidR="00BC6B5B">
          <w:rPr>
            <w:webHidden/>
          </w:rPr>
          <w:instrText xml:space="preserve"> PAGEREF _Toc22115457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C6B5B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9505E6" w:rsidRPr="00816FF7" w:rsidRDefault="00545228" w:rsidP="007C3D4E">
      <w:pPr>
        <w:rPr>
          <w:szCs w:val="24"/>
        </w:rPr>
      </w:pPr>
      <w:r w:rsidRPr="00497392">
        <w:rPr>
          <w:rFonts w:eastAsia="Times New Roman"/>
          <w:noProof/>
          <w:sz w:val="22"/>
          <w:highlight w:val="yellow"/>
        </w:rPr>
        <w:fldChar w:fldCharType="end"/>
      </w:r>
    </w:p>
    <w:p w:rsidR="0033229D" w:rsidRPr="0095500A" w:rsidRDefault="0033229D" w:rsidP="0033229D">
      <w:pPr>
        <w:pStyle w:val="0"/>
        <w:pageBreakBefore/>
        <w:rPr>
          <w:rFonts w:ascii="Times New Roman" w:hAnsi="Times New Roman"/>
          <w:lang w:eastAsia="ar-SA"/>
        </w:rPr>
      </w:pPr>
      <w:r w:rsidRPr="0095500A">
        <w:rPr>
          <w:rFonts w:ascii="Times New Roman" w:hAnsi="Times New Roman"/>
          <w:lang w:eastAsia="ar-SA"/>
        </w:rPr>
        <w:lastRenderedPageBreak/>
        <w:t>Аннотация</w:t>
      </w:r>
    </w:p>
    <w:p w:rsidR="0095500A" w:rsidRPr="0095500A" w:rsidRDefault="0095500A" w:rsidP="0095500A">
      <w:pPr>
        <w:suppressAutoHyphens/>
        <w:spacing w:line="288" w:lineRule="auto"/>
        <w:ind w:firstLine="851"/>
        <w:rPr>
          <w:szCs w:val="24"/>
        </w:rPr>
      </w:pPr>
      <w:r w:rsidRPr="0095500A">
        <w:rPr>
          <w:szCs w:val="24"/>
        </w:rPr>
        <w:t>Данный документ содержит</w:t>
      </w:r>
      <w:r w:rsidR="00552D7A">
        <w:rPr>
          <w:szCs w:val="24"/>
        </w:rPr>
        <w:t xml:space="preserve"> описание</w:t>
      </w:r>
      <w:r w:rsidRPr="0095500A">
        <w:rPr>
          <w:szCs w:val="24"/>
        </w:rPr>
        <w:t>:</w:t>
      </w:r>
    </w:p>
    <w:p w:rsidR="00552D7A" w:rsidRDefault="00552D7A" w:rsidP="00766D73">
      <w:pPr>
        <w:pStyle w:val="a5"/>
        <w:numPr>
          <w:ilvl w:val="0"/>
          <w:numId w:val="2"/>
        </w:numPr>
        <w:suppressAutoHyphens/>
        <w:spacing w:after="120" w:line="288" w:lineRule="auto"/>
        <w:ind w:left="850" w:hanging="357"/>
        <w:contextualSpacing w:val="0"/>
        <w:rPr>
          <w:szCs w:val="24"/>
        </w:rPr>
      </w:pPr>
      <w:r>
        <w:rPr>
          <w:szCs w:val="24"/>
        </w:rPr>
        <w:t xml:space="preserve">целей и задач программного продукта информационной системы </w:t>
      </w:r>
      <w:proofErr w:type="spellStart"/>
      <w:r>
        <w:rPr>
          <w:szCs w:val="24"/>
        </w:rPr>
        <w:t>ГеоИС</w:t>
      </w:r>
      <w:proofErr w:type="spellEnd"/>
    </w:p>
    <w:p w:rsidR="006B32CE" w:rsidRPr="0095500A" w:rsidRDefault="006B32CE" w:rsidP="006B32CE">
      <w:pPr>
        <w:pStyle w:val="a5"/>
        <w:numPr>
          <w:ilvl w:val="0"/>
          <w:numId w:val="2"/>
        </w:numPr>
        <w:suppressAutoHyphens/>
        <w:spacing w:after="120" w:line="288" w:lineRule="auto"/>
        <w:ind w:left="850" w:hanging="357"/>
        <w:contextualSpacing w:val="0"/>
        <w:rPr>
          <w:szCs w:val="24"/>
        </w:rPr>
      </w:pPr>
      <w:r>
        <w:rPr>
          <w:szCs w:val="24"/>
        </w:rPr>
        <w:t xml:space="preserve">архитектуры информационной системы </w:t>
      </w:r>
      <w:proofErr w:type="spellStart"/>
      <w:r>
        <w:rPr>
          <w:szCs w:val="24"/>
        </w:rPr>
        <w:t>ГеоИС</w:t>
      </w:r>
      <w:proofErr w:type="spellEnd"/>
      <w:r w:rsidRPr="0095500A">
        <w:rPr>
          <w:szCs w:val="24"/>
        </w:rPr>
        <w:t>;</w:t>
      </w:r>
    </w:p>
    <w:p w:rsidR="006B32CE" w:rsidRPr="0095500A" w:rsidRDefault="006B32CE" w:rsidP="006B32CE">
      <w:pPr>
        <w:pStyle w:val="a5"/>
        <w:numPr>
          <w:ilvl w:val="0"/>
          <w:numId w:val="2"/>
        </w:numPr>
        <w:suppressAutoHyphens/>
        <w:spacing w:after="120" w:line="288" w:lineRule="auto"/>
        <w:ind w:left="850" w:hanging="357"/>
        <w:contextualSpacing w:val="0"/>
        <w:rPr>
          <w:szCs w:val="24"/>
        </w:rPr>
      </w:pPr>
      <w:r>
        <w:rPr>
          <w:szCs w:val="24"/>
        </w:rPr>
        <w:t xml:space="preserve">схемы проектирования информационной системы </w:t>
      </w:r>
      <w:proofErr w:type="spellStart"/>
      <w:r>
        <w:rPr>
          <w:szCs w:val="24"/>
        </w:rPr>
        <w:t>ГеоИС</w:t>
      </w:r>
      <w:proofErr w:type="spellEnd"/>
      <w:r w:rsidRPr="0095500A">
        <w:rPr>
          <w:szCs w:val="24"/>
        </w:rPr>
        <w:t>;</w:t>
      </w:r>
    </w:p>
    <w:p w:rsidR="0095500A" w:rsidRPr="0095500A" w:rsidRDefault="00552D7A" w:rsidP="00766D73">
      <w:pPr>
        <w:pStyle w:val="a5"/>
        <w:numPr>
          <w:ilvl w:val="0"/>
          <w:numId w:val="2"/>
        </w:numPr>
        <w:suppressAutoHyphens/>
        <w:spacing w:after="120" w:line="288" w:lineRule="auto"/>
        <w:ind w:left="850" w:hanging="357"/>
        <w:contextualSpacing w:val="0"/>
        <w:rPr>
          <w:szCs w:val="24"/>
        </w:rPr>
      </w:pPr>
      <w:r>
        <w:rPr>
          <w:szCs w:val="24"/>
        </w:rPr>
        <w:t>функциональных характеристик</w:t>
      </w:r>
      <w:r w:rsidR="0095500A" w:rsidRPr="0095500A">
        <w:rPr>
          <w:szCs w:val="24"/>
        </w:rPr>
        <w:t xml:space="preserve"> </w:t>
      </w:r>
      <w:r w:rsidR="002E2CC6">
        <w:rPr>
          <w:szCs w:val="24"/>
        </w:rPr>
        <w:t xml:space="preserve">подсистем </w:t>
      </w:r>
      <w:r w:rsidR="0095500A" w:rsidRPr="0095500A">
        <w:rPr>
          <w:szCs w:val="24"/>
        </w:rPr>
        <w:t xml:space="preserve">программного </w:t>
      </w:r>
      <w:r w:rsidR="0038009B">
        <w:rPr>
          <w:szCs w:val="24"/>
        </w:rPr>
        <w:t>продукта</w:t>
      </w:r>
      <w:r w:rsidR="0095500A" w:rsidRPr="0095500A">
        <w:rPr>
          <w:szCs w:val="24"/>
        </w:rPr>
        <w:t>;</w:t>
      </w:r>
    </w:p>
    <w:p w:rsidR="0033229D" w:rsidRPr="00816FF7" w:rsidRDefault="0095500A" w:rsidP="0095500A">
      <w:pPr>
        <w:suppressAutoHyphens/>
        <w:spacing w:line="288" w:lineRule="auto"/>
        <w:ind w:firstLine="851"/>
        <w:rPr>
          <w:szCs w:val="24"/>
        </w:rPr>
      </w:pPr>
      <w:r w:rsidRPr="0095500A">
        <w:rPr>
          <w:szCs w:val="24"/>
        </w:rPr>
        <w:t xml:space="preserve">Данный документ предназначен для администраторов </w:t>
      </w:r>
      <w:r w:rsidR="00552D7A">
        <w:rPr>
          <w:szCs w:val="24"/>
        </w:rPr>
        <w:t xml:space="preserve">и пользователей </w:t>
      </w:r>
      <w:r w:rsidRPr="0095500A">
        <w:rPr>
          <w:szCs w:val="24"/>
        </w:rPr>
        <w:t>программного продукта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единая интегрированная географическая информационная система (</w:t>
      </w:r>
      <w:proofErr w:type="spellStart"/>
      <w:r w:rsidRPr="0095500A">
        <w:rPr>
          <w:szCs w:val="24"/>
        </w:rPr>
        <w:t>ГеоИС</w:t>
      </w:r>
      <w:proofErr w:type="spellEnd"/>
      <w:r w:rsidRPr="0095500A">
        <w:rPr>
          <w:szCs w:val="24"/>
        </w:rPr>
        <w:t>).</w:t>
      </w:r>
    </w:p>
    <w:p w:rsidR="0033229D" w:rsidRPr="00816FF7" w:rsidRDefault="0033229D" w:rsidP="0033229D">
      <w:pPr>
        <w:suppressAutoHyphens/>
        <w:spacing w:line="288" w:lineRule="auto"/>
        <w:ind w:firstLine="851"/>
        <w:rPr>
          <w:szCs w:val="24"/>
        </w:rPr>
      </w:pPr>
    </w:p>
    <w:p w:rsidR="000C63EC" w:rsidRPr="00816FF7" w:rsidRDefault="00725659" w:rsidP="00876D93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0" w:name="_Toc22115411"/>
      <w:proofErr w:type="gramStart"/>
      <w:r w:rsidRPr="00816FF7">
        <w:rPr>
          <w:rFonts w:ascii="Times New Roman" w:hAnsi="Times New Roman"/>
        </w:rPr>
        <w:lastRenderedPageBreak/>
        <w:t>Об</w:t>
      </w:r>
      <w:r w:rsidR="00835634" w:rsidRPr="00816FF7">
        <w:rPr>
          <w:rFonts w:ascii="Times New Roman" w:hAnsi="Times New Roman"/>
        </w:rPr>
        <w:t>щие</w:t>
      </w:r>
      <w:proofErr w:type="gramEnd"/>
      <w:r w:rsidR="00835634" w:rsidRPr="00816FF7">
        <w:rPr>
          <w:rFonts w:ascii="Times New Roman" w:hAnsi="Times New Roman"/>
        </w:rPr>
        <w:t xml:space="preserve"> </w:t>
      </w:r>
      <w:r w:rsidR="0036602D">
        <w:rPr>
          <w:rFonts w:ascii="Times New Roman" w:hAnsi="Times New Roman"/>
        </w:rPr>
        <w:t>информация о программном продукте</w:t>
      </w:r>
      <w:bookmarkEnd w:id="0"/>
    </w:p>
    <w:p w:rsidR="000C63EC" w:rsidRPr="00816FF7" w:rsidRDefault="008F51EC" w:rsidP="00FD49F0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1" w:name="_Toc22115412"/>
      <w:r w:rsidRPr="008F51EC">
        <w:rPr>
          <w:rFonts w:ascii="Times New Roman" w:hAnsi="Times New Roman"/>
          <w:szCs w:val="28"/>
        </w:rPr>
        <w:t xml:space="preserve">Полное наименование </w:t>
      </w:r>
      <w:r>
        <w:rPr>
          <w:rFonts w:ascii="Times New Roman" w:hAnsi="Times New Roman"/>
          <w:szCs w:val="28"/>
        </w:rPr>
        <w:t xml:space="preserve">программного продукта, </w:t>
      </w:r>
      <w:r w:rsidRPr="008F51EC"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го</w:t>
      </w:r>
      <w:r w:rsidRPr="008F51EC">
        <w:rPr>
          <w:rFonts w:ascii="Times New Roman" w:hAnsi="Times New Roman"/>
          <w:szCs w:val="28"/>
        </w:rPr>
        <w:t xml:space="preserve"> условное обозначение</w:t>
      </w:r>
      <w:r>
        <w:rPr>
          <w:rFonts w:ascii="Times New Roman" w:hAnsi="Times New Roman"/>
          <w:szCs w:val="28"/>
        </w:rPr>
        <w:t xml:space="preserve"> и сокращ</w:t>
      </w:r>
      <w:r w:rsidR="00BC6B5B"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нное наименование</w:t>
      </w:r>
      <w:bookmarkEnd w:id="1"/>
    </w:p>
    <w:p w:rsidR="000C63EC" w:rsidRDefault="008F51EC" w:rsidP="008F51EC">
      <w:pPr>
        <w:suppressAutoHyphens/>
        <w:spacing w:line="288" w:lineRule="auto"/>
        <w:ind w:firstLine="851"/>
        <w:rPr>
          <w:szCs w:val="24"/>
        </w:rPr>
      </w:pPr>
      <w:r w:rsidRPr="008F51EC">
        <w:rPr>
          <w:szCs w:val="24"/>
        </w:rPr>
        <w:t>Полное наименование</w:t>
      </w:r>
      <w:r>
        <w:rPr>
          <w:szCs w:val="24"/>
        </w:rPr>
        <w:t xml:space="preserve"> программного продукта</w:t>
      </w:r>
      <w:r w:rsidRPr="008F51EC">
        <w:rPr>
          <w:szCs w:val="24"/>
        </w:rPr>
        <w:t xml:space="preserve">: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</w:t>
      </w:r>
      <w:r w:rsidR="00FD49F0" w:rsidRPr="00FD49F0">
        <w:rPr>
          <w:szCs w:val="24"/>
        </w:rPr>
        <w:t>единая интегрированная географическая информационная система (</w:t>
      </w:r>
      <w:proofErr w:type="spellStart"/>
      <w:r w:rsidR="00FD49F0" w:rsidRPr="00FD49F0">
        <w:rPr>
          <w:szCs w:val="24"/>
        </w:rPr>
        <w:t>ГеоИС</w:t>
      </w:r>
      <w:proofErr w:type="spellEnd"/>
      <w:r w:rsidR="00FD49F0" w:rsidRPr="00FD49F0">
        <w:rPr>
          <w:szCs w:val="24"/>
        </w:rPr>
        <w:t>)</w:t>
      </w:r>
      <w:r w:rsidRPr="008F51EC">
        <w:rPr>
          <w:szCs w:val="24"/>
        </w:rPr>
        <w:t xml:space="preserve"> для интеграции деятельности подразделений Администрации города Ростова-на-Дону: </w:t>
      </w:r>
      <w:proofErr w:type="gramStart"/>
      <w:r w:rsidRPr="008F51EC">
        <w:rPr>
          <w:szCs w:val="24"/>
        </w:rPr>
        <w:t xml:space="preserve">Департамент имущественно-земельных отношений города Ростова-на-Дону, Департамент архитектуры и градостроительства города Ростова-на-Дону, Департамент координации строительства и перспективного развития города Ростова-на-Дону, Департамент жилищно-коммунального хозяйства и энергетики города Ростова-на-Дону, Департамент экономики города Ростова-на-Дону, Департамент транспорта города Ростова-на-Дону, Департамент автомобильных дорог и организации дорожного движения города Ростова-на-Дону, Управление благоустройства и лесного хозяйства города Ростова-на-Дону, МКУ «Управление казной города Ростова-на-Дону», </w:t>
      </w:r>
      <w:r w:rsidR="00BC6B5B">
        <w:rPr>
          <w:szCs w:val="24"/>
        </w:rPr>
        <w:t>Управление</w:t>
      </w:r>
      <w:r w:rsidRPr="008F51EC">
        <w:rPr>
          <w:szCs w:val="24"/>
        </w:rPr>
        <w:t xml:space="preserve"> торговл</w:t>
      </w:r>
      <w:r w:rsidR="00BC6B5B">
        <w:rPr>
          <w:szCs w:val="24"/>
        </w:rPr>
        <w:t>и</w:t>
      </w:r>
      <w:r w:rsidRPr="008F51EC">
        <w:rPr>
          <w:szCs w:val="24"/>
        </w:rPr>
        <w:t xml:space="preserve"> и бытово</w:t>
      </w:r>
      <w:r w:rsidR="00BC6B5B">
        <w:rPr>
          <w:szCs w:val="24"/>
        </w:rPr>
        <w:t>го</w:t>
      </w:r>
      <w:r w:rsidRPr="008F51EC">
        <w:rPr>
          <w:szCs w:val="24"/>
        </w:rPr>
        <w:t xml:space="preserve"> обслуживани</w:t>
      </w:r>
      <w:r w:rsidR="00BC6B5B">
        <w:rPr>
          <w:szCs w:val="24"/>
        </w:rPr>
        <w:t>я</w:t>
      </w:r>
      <w:proofErr w:type="gramEnd"/>
      <w:r w:rsidRPr="008F51EC">
        <w:rPr>
          <w:szCs w:val="24"/>
        </w:rPr>
        <w:t xml:space="preserve"> города Ростова-на-Дону, Комитет по охране окружающей среды Администрации города Ростова-на-Дону, территориальные органы Администрации города Ростова-на-Дону.</w:t>
      </w:r>
    </w:p>
    <w:p w:rsidR="008F51EC" w:rsidRPr="008F51EC" w:rsidRDefault="008F51EC" w:rsidP="008F51EC">
      <w:pPr>
        <w:suppressAutoHyphens/>
        <w:spacing w:line="288" w:lineRule="auto"/>
        <w:ind w:firstLine="851"/>
        <w:rPr>
          <w:szCs w:val="24"/>
        </w:rPr>
      </w:pPr>
      <w:r w:rsidRPr="008F51EC">
        <w:rPr>
          <w:szCs w:val="24"/>
        </w:rPr>
        <w:t xml:space="preserve">Условное обозначение </w:t>
      </w:r>
      <w:r>
        <w:rPr>
          <w:szCs w:val="24"/>
        </w:rPr>
        <w:t>программного продукта</w:t>
      </w:r>
      <w:r w:rsidRPr="008F51EC">
        <w:rPr>
          <w:szCs w:val="24"/>
        </w:rPr>
        <w:t xml:space="preserve">: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</w:t>
      </w:r>
      <w:r w:rsidR="00FD49F0" w:rsidRPr="00FD49F0">
        <w:rPr>
          <w:szCs w:val="24"/>
        </w:rPr>
        <w:t>единая интегрированная географическая информационная система (</w:t>
      </w:r>
      <w:proofErr w:type="spellStart"/>
      <w:r w:rsidR="00FD49F0" w:rsidRPr="00FD49F0">
        <w:rPr>
          <w:szCs w:val="24"/>
        </w:rPr>
        <w:t>ГеоИС</w:t>
      </w:r>
      <w:proofErr w:type="spellEnd"/>
      <w:r w:rsidR="00FD49F0" w:rsidRPr="00FD49F0">
        <w:rPr>
          <w:szCs w:val="24"/>
        </w:rPr>
        <w:t>)</w:t>
      </w:r>
      <w:r w:rsidRPr="008F51EC">
        <w:rPr>
          <w:szCs w:val="24"/>
        </w:rPr>
        <w:t>.</w:t>
      </w:r>
    </w:p>
    <w:p w:rsidR="008F51EC" w:rsidRPr="00816FF7" w:rsidRDefault="008F51EC" w:rsidP="008F51EC">
      <w:pPr>
        <w:suppressAutoHyphens/>
        <w:spacing w:line="288" w:lineRule="auto"/>
        <w:ind w:firstLine="851"/>
        <w:rPr>
          <w:szCs w:val="24"/>
        </w:rPr>
      </w:pPr>
      <w:r w:rsidRPr="008F51EC">
        <w:rPr>
          <w:szCs w:val="24"/>
        </w:rPr>
        <w:t>Сокращ</w:t>
      </w:r>
      <w:r w:rsidR="00BC6B5B">
        <w:rPr>
          <w:szCs w:val="24"/>
        </w:rPr>
        <w:t>е</w:t>
      </w:r>
      <w:r w:rsidRPr="008F51EC">
        <w:rPr>
          <w:szCs w:val="24"/>
        </w:rPr>
        <w:t xml:space="preserve">нное наименование </w:t>
      </w:r>
      <w:r>
        <w:rPr>
          <w:szCs w:val="24"/>
        </w:rPr>
        <w:t>программного продукта</w:t>
      </w:r>
      <w:r w:rsidRPr="008F51EC">
        <w:rPr>
          <w:szCs w:val="24"/>
        </w:rPr>
        <w:t xml:space="preserve">: </w:t>
      </w:r>
      <w:proofErr w:type="spellStart"/>
      <w:r w:rsidR="00FD49F0">
        <w:rPr>
          <w:szCs w:val="24"/>
        </w:rPr>
        <w:t>ГеоИС</w:t>
      </w:r>
      <w:proofErr w:type="spellEnd"/>
      <w:r w:rsidRPr="008F51EC">
        <w:rPr>
          <w:szCs w:val="24"/>
        </w:rPr>
        <w:t xml:space="preserve"> МГИС</w:t>
      </w:r>
      <w:r>
        <w:rPr>
          <w:szCs w:val="24"/>
        </w:rPr>
        <w:t>, Система</w:t>
      </w:r>
      <w:r w:rsidRPr="008F51EC">
        <w:rPr>
          <w:szCs w:val="24"/>
        </w:rPr>
        <w:t>.</w:t>
      </w:r>
    </w:p>
    <w:p w:rsidR="0036602D" w:rsidRDefault="0036602D" w:rsidP="00F44526">
      <w:pPr>
        <w:suppressAutoHyphens/>
        <w:spacing w:line="288" w:lineRule="auto"/>
        <w:ind w:firstLine="0"/>
        <w:rPr>
          <w:szCs w:val="24"/>
        </w:rPr>
      </w:pPr>
      <w:bookmarkStart w:id="2" w:name="_Toc416254885"/>
      <w:bookmarkStart w:id="3" w:name="_Toc430102591"/>
      <w:bookmarkStart w:id="4" w:name="_Toc452540737"/>
    </w:p>
    <w:p w:rsidR="0095500A" w:rsidRPr="0095500A" w:rsidRDefault="008311E8" w:rsidP="0095500A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5" w:name="_Toc22115413"/>
      <w:r>
        <w:rPr>
          <w:rFonts w:ascii="Times New Roman" w:hAnsi="Times New Roman"/>
        </w:rPr>
        <w:lastRenderedPageBreak/>
        <w:t>Назначение, цели и задачи информационной системы</w:t>
      </w:r>
      <w:bookmarkEnd w:id="5"/>
    </w:p>
    <w:p w:rsidR="0095500A" w:rsidRPr="0095500A" w:rsidRDefault="00A030C0" w:rsidP="0095500A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6" w:name="_Toc22115414"/>
      <w:r>
        <w:rPr>
          <w:rFonts w:ascii="Times New Roman" w:hAnsi="Times New Roman"/>
          <w:szCs w:val="28"/>
        </w:rPr>
        <w:t>Назначение системы</w:t>
      </w:r>
      <w:bookmarkEnd w:id="6"/>
    </w:p>
    <w:p w:rsidR="00A030C0" w:rsidRPr="00A030C0" w:rsidRDefault="00A030C0" w:rsidP="00A030C0">
      <w:pPr>
        <w:suppressAutoHyphens/>
        <w:spacing w:line="288" w:lineRule="auto"/>
        <w:ind w:firstLine="851"/>
        <w:rPr>
          <w:szCs w:val="24"/>
        </w:rPr>
      </w:pPr>
      <w:proofErr w:type="gramStart"/>
      <w:r w:rsidRPr="00A030C0">
        <w:rPr>
          <w:szCs w:val="24"/>
        </w:rPr>
        <w:t>Компонент территориально-распределительного информационно-аналитического комплекса «Муниципальная геоинформационная система города Ростова-на-Дону» – единая интегрированная географическая информационная система (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>) – информационная система, имеющая большое количество графических и тематических баз данных, соединенная с рас</w:t>
      </w:r>
      <w:r w:rsidR="006A2945">
        <w:rPr>
          <w:szCs w:val="24"/>
        </w:rPr>
        <w:t>ч</w:t>
      </w:r>
      <w:r w:rsidR="00BC6B5B">
        <w:rPr>
          <w:szCs w:val="24"/>
        </w:rPr>
        <w:t>е</w:t>
      </w:r>
      <w:r w:rsidR="006A2945">
        <w:rPr>
          <w:szCs w:val="24"/>
        </w:rPr>
        <w:t>т</w:t>
      </w:r>
      <w:r w:rsidRPr="00A030C0">
        <w:rPr>
          <w:szCs w:val="24"/>
        </w:rPr>
        <w:t>ными и модельными функциями для манипулирования ими и преобразования их в пространственную картографическую информацию с целью принятия на</w:t>
      </w:r>
      <w:r w:rsidR="006A2945">
        <w:rPr>
          <w:szCs w:val="24"/>
        </w:rPr>
        <w:t xml:space="preserve"> е</w:t>
      </w:r>
      <w:r w:rsidR="00BC6B5B">
        <w:rPr>
          <w:szCs w:val="24"/>
        </w:rPr>
        <w:t>е</w:t>
      </w:r>
      <w:r w:rsidR="006A2945">
        <w:rPr>
          <w:szCs w:val="24"/>
        </w:rPr>
        <w:t xml:space="preserve"> </w:t>
      </w:r>
      <w:r w:rsidRPr="00A030C0">
        <w:rPr>
          <w:szCs w:val="24"/>
        </w:rPr>
        <w:t>основе разнообразных решений и осуществления контроля деятельности подразделений Администрации города Ростова-на-Дону.</w:t>
      </w:r>
      <w:proofErr w:type="gramEnd"/>
    </w:p>
    <w:p w:rsidR="00A030C0" w:rsidRPr="00A030C0" w:rsidRDefault="00A030C0" w:rsidP="00A030C0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– централизованная база данных пространственных объектов и программный инструмент, который предоставляет возможности хранения, анализа и обработки любой информации, связанной с тем или иным объектом ГИС, что сильно упрощает процесс использования информации об объектах городской территории заинтересованными службами и лицами.</w:t>
      </w:r>
    </w:p>
    <w:p w:rsidR="00A030C0" w:rsidRPr="00A030C0" w:rsidRDefault="00A030C0" w:rsidP="00A030C0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 xml:space="preserve">Как часть МГИС 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тесно интегрирована с реестровой информационно-аналитической системой (РИАС), содержащей основные данные об объектах городской территории, постоянно актуализируемые подразделениями Администрации города Ростова-на-Дону, отраслевыми (функциональными), территориальными органами Администрации города Ростова-на-Дону, подведомственными учреждениями и предприятиями, в рамках их полномочий. 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</w:t>
      </w:r>
      <w:proofErr w:type="gramStart"/>
      <w:r w:rsidRPr="00A030C0">
        <w:rPr>
          <w:szCs w:val="24"/>
        </w:rPr>
        <w:t>хран</w:t>
      </w:r>
      <w:r>
        <w:rPr>
          <w:szCs w:val="24"/>
        </w:rPr>
        <w:t>ит</w:t>
      </w:r>
      <w:r w:rsidRPr="00A030C0">
        <w:rPr>
          <w:szCs w:val="24"/>
        </w:rPr>
        <w:t xml:space="preserve"> и обрабатыва</w:t>
      </w:r>
      <w:r>
        <w:rPr>
          <w:szCs w:val="24"/>
        </w:rPr>
        <w:t>ет</w:t>
      </w:r>
      <w:proofErr w:type="gramEnd"/>
      <w:r w:rsidRPr="00A030C0">
        <w:rPr>
          <w:szCs w:val="24"/>
        </w:rPr>
        <w:t xml:space="preserve"> семантическую, векторную, растровую информацию, а также информацию служебного характера согласно требованиям</w:t>
      </w:r>
      <w:r>
        <w:rPr>
          <w:szCs w:val="24"/>
        </w:rPr>
        <w:t>, которые</w:t>
      </w:r>
      <w:r w:rsidRPr="00A030C0">
        <w:rPr>
          <w:szCs w:val="24"/>
        </w:rPr>
        <w:t xml:space="preserve"> </w:t>
      </w:r>
      <w:r>
        <w:rPr>
          <w:szCs w:val="24"/>
        </w:rPr>
        <w:t xml:space="preserve">предъявляются </w:t>
      </w:r>
      <w:r w:rsidRPr="00A030C0">
        <w:rPr>
          <w:szCs w:val="24"/>
        </w:rPr>
        <w:t>к стандартам хранения пространственных данных.</w:t>
      </w:r>
    </w:p>
    <w:p w:rsidR="0095500A" w:rsidRPr="0095500A" w:rsidRDefault="00A030C0" w:rsidP="00A030C0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не </w:t>
      </w:r>
      <w:proofErr w:type="gramStart"/>
      <w:r w:rsidRPr="00A030C0">
        <w:rPr>
          <w:szCs w:val="24"/>
        </w:rPr>
        <w:t>хранит и не обрабатывает</w:t>
      </w:r>
      <w:proofErr w:type="gramEnd"/>
      <w:r w:rsidRPr="00A030C0">
        <w:rPr>
          <w:szCs w:val="24"/>
        </w:rPr>
        <w:t xml:space="preserve"> реестровую информацию по объектам уч</w:t>
      </w:r>
      <w:r w:rsidR="00BC6B5B">
        <w:rPr>
          <w:szCs w:val="24"/>
        </w:rPr>
        <w:t>е</w:t>
      </w:r>
      <w:r w:rsidRPr="00A030C0">
        <w:rPr>
          <w:szCs w:val="24"/>
        </w:rPr>
        <w:t>та за исключением идентифицирующей информации (ID объектов уч</w:t>
      </w:r>
      <w:r w:rsidR="00BC6B5B">
        <w:rPr>
          <w:szCs w:val="24"/>
        </w:rPr>
        <w:t>е</w:t>
      </w:r>
      <w:r w:rsidRPr="00A030C0">
        <w:rPr>
          <w:szCs w:val="24"/>
        </w:rPr>
        <w:t>та), информации служебного характера, а также сло</w:t>
      </w:r>
      <w:r w:rsidR="00BC6B5B">
        <w:rPr>
          <w:szCs w:val="24"/>
        </w:rPr>
        <w:t>е</w:t>
      </w:r>
      <w:r w:rsidRPr="00A030C0">
        <w:rPr>
          <w:szCs w:val="24"/>
        </w:rPr>
        <w:t xml:space="preserve">в и координат объектов. В качестве хранилища информации </w:t>
      </w:r>
      <w:r>
        <w:rPr>
          <w:szCs w:val="24"/>
        </w:rPr>
        <w:t>применяется</w:t>
      </w:r>
      <w:r w:rsidRPr="00A030C0">
        <w:rPr>
          <w:szCs w:val="24"/>
        </w:rPr>
        <w:t xml:space="preserve"> отдельная база данных в одной СУБД, используемой в РИАС. Дублирование информации по объектам уч</w:t>
      </w:r>
      <w:r w:rsidR="00BC6B5B">
        <w:rPr>
          <w:szCs w:val="24"/>
        </w:rPr>
        <w:t>е</w:t>
      </w:r>
      <w:r w:rsidRPr="00A030C0">
        <w:rPr>
          <w:szCs w:val="24"/>
        </w:rPr>
        <w:t>та в базе данных РИАС не допускается. Для доступа к информации по объектам уч</w:t>
      </w:r>
      <w:r w:rsidR="00BC6B5B">
        <w:rPr>
          <w:szCs w:val="24"/>
        </w:rPr>
        <w:t>е</w:t>
      </w:r>
      <w:r w:rsidRPr="00A030C0">
        <w:rPr>
          <w:szCs w:val="24"/>
        </w:rPr>
        <w:t>та использ</w:t>
      </w:r>
      <w:r>
        <w:rPr>
          <w:szCs w:val="24"/>
        </w:rPr>
        <w:t>уются</w:t>
      </w:r>
      <w:r w:rsidRPr="00A030C0">
        <w:rPr>
          <w:szCs w:val="24"/>
        </w:rPr>
        <w:t xml:space="preserve"> элементы базы данных РИАС, предоставляющие эту информацию в реляционном виде (представления, таблицы, хранимые процедуры, скалярные и табличные функции) или API для получения данных из РИАС</w:t>
      </w:r>
      <w:r w:rsidR="0095500A" w:rsidRPr="0095500A">
        <w:rPr>
          <w:szCs w:val="24"/>
        </w:rPr>
        <w:t>.</w:t>
      </w:r>
    </w:p>
    <w:p w:rsidR="0095500A" w:rsidRPr="0095500A" w:rsidRDefault="00A030C0" w:rsidP="0095500A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7" w:name="_Toc22115415"/>
      <w:r>
        <w:rPr>
          <w:rFonts w:ascii="Times New Roman" w:hAnsi="Times New Roman"/>
          <w:szCs w:val="28"/>
        </w:rPr>
        <w:t>Цели создания системы</w:t>
      </w:r>
      <w:bookmarkEnd w:id="7"/>
    </w:p>
    <w:p w:rsidR="00A030C0" w:rsidRPr="00A030C0" w:rsidRDefault="00A030C0" w:rsidP="00A030C0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 xml:space="preserve">Основной целью создания </w:t>
      </w:r>
      <w:r>
        <w:rPr>
          <w:szCs w:val="24"/>
        </w:rPr>
        <w:t>системы</w:t>
      </w:r>
      <w:r w:rsidRPr="00A030C0">
        <w:rPr>
          <w:szCs w:val="24"/>
        </w:rPr>
        <w:t xml:space="preserve"> является исключение противоречивости, неполноты и несвоевременности передачи и обработки данных, касающихся объектов муниципального управления.</w:t>
      </w:r>
    </w:p>
    <w:p w:rsidR="00A030C0" w:rsidRPr="00A030C0" w:rsidRDefault="00A030C0" w:rsidP="00DC4068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 xml:space="preserve">Целью разработки 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как компонента МГИС является: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proofErr w:type="gramStart"/>
      <w:r w:rsidRPr="00A030C0">
        <w:rPr>
          <w:szCs w:val="24"/>
        </w:rPr>
        <w:t xml:space="preserve">создание условий, обеспечивающих доступ органов местного самоуправления города Ростова-на-Дону, граждан и организаций к пространственным данным и их эффективное использование, что позволит обеспечить совершенствование </w:t>
      </w:r>
      <w:r w:rsidRPr="00A030C0">
        <w:rPr>
          <w:szCs w:val="24"/>
        </w:rPr>
        <w:lastRenderedPageBreak/>
        <w:t>механизмов регулирования управления имуществом города Ростова-на-Дону, рационального использования земель на территории города Ростова-на-Дону, а также повышение качества и эффективности управленческих решений за с</w:t>
      </w:r>
      <w:r w:rsidR="006A2945">
        <w:rPr>
          <w:szCs w:val="24"/>
        </w:rPr>
        <w:t>ч</w:t>
      </w:r>
      <w:r w:rsidR="00BC6B5B">
        <w:rPr>
          <w:szCs w:val="24"/>
        </w:rPr>
        <w:t>е</w:t>
      </w:r>
      <w:r w:rsidR="006A2945">
        <w:rPr>
          <w:szCs w:val="24"/>
        </w:rPr>
        <w:t>т</w:t>
      </w:r>
      <w:r w:rsidRPr="00A030C0">
        <w:rPr>
          <w:szCs w:val="24"/>
        </w:rPr>
        <w:t xml:space="preserve"> широкого использования информационных ресурсов пространственных данных;</w:t>
      </w:r>
      <w:proofErr w:type="gramEnd"/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условий для повышения качества и эффективности деятельности органов местного самоуправления и повышения доступности и открытости сведений, находящихся в распоряжении органов местного самоуправления, путем совершенствования информационного, технологического и аналитического обеспечения принятия решений во всех отраслях административно- хозяйственной деятельности города, а также существенного сокращения дублирующих информационных потоков, формирования единого информационного пространства;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осуществления контроля исполнения федерального, регионального и муниципального законодательства в области градостроительства, земельно-имущественных отношений и иных сферах на основе комплексных электронных данных, содержащихся в подразделениях Администрации города Ростова-на-Дону, подключенных к Системе;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подготовки документов, в строгом соответствии с процедурами, установленными нормативными правовыми актами федерального, регионального и муниципального законодательства города Ростова-на-Дону;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совершенствование межведомственного взаимодействия для решения задач, требующих комплексного анализа пространственных данных территории города Ростова-на-Дону;</w:t>
      </w:r>
    </w:p>
    <w:p w:rsidR="00E15CC7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комплексное распространение и предоставление информации о пространственных данных и метаданных, сведений о пространственных объектах, находящихся на территории города Ростова-на-Дону, из единого источника.</w:t>
      </w:r>
    </w:p>
    <w:p w:rsidR="00DC4068" w:rsidRDefault="00DC4068" w:rsidP="00DC4068">
      <w:pPr>
        <w:suppressAutoHyphens/>
        <w:spacing w:line="288" w:lineRule="auto"/>
        <w:ind w:firstLine="851"/>
        <w:rPr>
          <w:szCs w:val="24"/>
        </w:rPr>
      </w:pPr>
    </w:p>
    <w:p w:rsidR="00DC4068" w:rsidRPr="00DC4068" w:rsidRDefault="00DC4068" w:rsidP="00DC4068">
      <w:pPr>
        <w:suppressAutoHyphens/>
        <w:spacing w:line="288" w:lineRule="auto"/>
        <w:ind w:firstLine="851"/>
        <w:rPr>
          <w:szCs w:val="24"/>
        </w:rPr>
      </w:pPr>
      <w:r w:rsidRPr="00DC4068">
        <w:rPr>
          <w:szCs w:val="24"/>
        </w:rPr>
        <w:t>В процессе создания Системы разработчик руководствовался материалами аналитического обследования объектов автоматизации, действующими законодательными и нормативно-правовыми актами, в рамках которых функционируют объекты автоматизации, нормативно-технической документацией, образцами рабочих документов, полученных в процессе обследования, информационными материалами и проектной документацией на аналогичные автоматизированные системы.</w:t>
      </w:r>
    </w:p>
    <w:p w:rsidR="00E15CC7" w:rsidRPr="00E15CC7" w:rsidRDefault="00A030C0" w:rsidP="00E15CC7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8" w:name="_Toc22115416"/>
      <w:r>
        <w:rPr>
          <w:rFonts w:ascii="Times New Roman" w:hAnsi="Times New Roman"/>
          <w:szCs w:val="28"/>
        </w:rPr>
        <w:t>Задачи системы</w:t>
      </w:r>
      <w:bookmarkEnd w:id="8"/>
    </w:p>
    <w:p w:rsidR="00E15CC7" w:rsidRPr="00E15CC7" w:rsidRDefault="00A030C0" w:rsidP="00E15CC7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>Система предназначена для решения следующих задач</w:t>
      </w:r>
      <w:r w:rsidR="00E15CC7" w:rsidRPr="00E15CC7">
        <w:rPr>
          <w:szCs w:val="24"/>
        </w:rPr>
        <w:t>: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proofErr w:type="gramStart"/>
      <w:r w:rsidRPr="00A030C0">
        <w:rPr>
          <w:szCs w:val="24"/>
        </w:rPr>
        <w:t xml:space="preserve">создание инструмента, обеспечивающего доступ органов местного самоуправления и подведомственных организаций к </w:t>
      </w:r>
      <w:proofErr w:type="spellStart"/>
      <w:r w:rsidRPr="00A030C0">
        <w:rPr>
          <w:szCs w:val="24"/>
        </w:rPr>
        <w:t>геопространственным</w:t>
      </w:r>
      <w:proofErr w:type="spellEnd"/>
      <w:r w:rsidRPr="00A030C0">
        <w:rPr>
          <w:szCs w:val="24"/>
        </w:rPr>
        <w:t xml:space="preserve"> данным для их эффективного использования: полнофункциональной геоинформационной системы, реализующей совокупность операций и отдельные операции (функции) геоинформационных технологий, ввод, преобразование пространственных данных (включая конвертирование данных из одного формата в другой), хранение, </w:t>
      </w:r>
      <w:r w:rsidRPr="00A030C0">
        <w:rPr>
          <w:szCs w:val="24"/>
        </w:rPr>
        <w:lastRenderedPageBreak/>
        <w:t>манипулирование и управление данными в базах данных, выполнение картометрических операций, пространственный анализ, оверлей, визуализацию данных, вывод данных, в</w:t>
      </w:r>
      <w:proofErr w:type="gramEnd"/>
      <w:r w:rsidRPr="00A030C0">
        <w:rPr>
          <w:szCs w:val="24"/>
        </w:rPr>
        <w:t xml:space="preserve"> том числе в картографической (графической форме, с документированием и настройками на требования пользователя);</w:t>
      </w:r>
    </w:p>
    <w:p w:rsidR="00184EEB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информационной поддержки принятия решений органами государственной власти и местного самоуправления за с</w:t>
      </w:r>
      <w:r w:rsidR="006A2945">
        <w:rPr>
          <w:szCs w:val="24"/>
        </w:rPr>
        <w:t>ч</w:t>
      </w:r>
      <w:r w:rsidR="00BC6B5B">
        <w:rPr>
          <w:szCs w:val="24"/>
        </w:rPr>
        <w:t>е</w:t>
      </w:r>
      <w:r w:rsidR="006A2945">
        <w:rPr>
          <w:szCs w:val="24"/>
        </w:rPr>
        <w:t>т</w:t>
      </w:r>
      <w:r w:rsidRPr="00A030C0">
        <w:rPr>
          <w:szCs w:val="24"/>
        </w:rPr>
        <w:t xml:space="preserve"> предоставления участникам комплексной актуальной информации из единого источника о пространственных объектах, находящихся на территории города Ростова-на-Дону;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возможности обмена информацией в электронном виде между структурными (отраслевыми) и территориальными органами местного самоуправления (участниками Системы) на основе данных Системы;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осуществления контроля исполнения федерального, регионального и муниципального законодательства в области градостроительства, земельно-имущественных отношений и иных сферах на основе комплексных электронных данных, содержащихся в подразделениях Администрации города Ростова-на-Дону, подключенных к Системе;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подготовки документов, содержащих картографическую информацию, в строгом соответствии с процедурами, установленными нормативными правовыми актами федерального, регионального и муниципального законодательства города Ростова-на-Дону;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доступности сведений, содержащихся в Системе, для всех заинтересованных лиц в соответствии с правами доступа (за исключением сведений, отнесенных в соответствии с федеральными законами к категории ограниченного доступа);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работы механизмов и протоколов, обеспечивающих хранение электронных данных участников Системы, подключаемых к платформе муниципальной ГИС;</w:t>
      </w:r>
    </w:p>
    <w:p w:rsid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 xml:space="preserve">обеспечение возможности создания </w:t>
      </w:r>
      <w:proofErr w:type="gramStart"/>
      <w:r w:rsidRPr="00A030C0">
        <w:rPr>
          <w:szCs w:val="24"/>
        </w:rPr>
        <w:t>публичных</w:t>
      </w:r>
      <w:proofErr w:type="gramEnd"/>
      <w:r w:rsidRPr="00A030C0">
        <w:rPr>
          <w:szCs w:val="24"/>
        </w:rPr>
        <w:t xml:space="preserve"> </w:t>
      </w:r>
      <w:proofErr w:type="spellStart"/>
      <w:r w:rsidRPr="00A030C0">
        <w:rPr>
          <w:szCs w:val="24"/>
        </w:rPr>
        <w:t>гео-сервисов</w:t>
      </w:r>
      <w:proofErr w:type="spellEnd"/>
      <w:r w:rsidRPr="00A030C0">
        <w:rPr>
          <w:szCs w:val="24"/>
        </w:rPr>
        <w:t xml:space="preserve">, предоставляющих публичные сведения 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внешним системам, обеспечивающим взаимодействие с населением и орга</w:t>
      </w:r>
      <w:r w:rsidR="00DC4068">
        <w:rPr>
          <w:szCs w:val="24"/>
        </w:rPr>
        <w:t>низациями.</w:t>
      </w:r>
    </w:p>
    <w:p w:rsidR="00DC4068" w:rsidRPr="00DC4068" w:rsidRDefault="00DC4068" w:rsidP="00DC4068">
      <w:pPr>
        <w:suppressAutoHyphens/>
        <w:spacing w:line="288" w:lineRule="auto"/>
        <w:ind w:firstLine="0"/>
        <w:rPr>
          <w:szCs w:val="24"/>
        </w:rPr>
      </w:pPr>
    </w:p>
    <w:p w:rsidR="00A030C0" w:rsidRPr="00A030C0" w:rsidRDefault="00A030C0" w:rsidP="00DC4068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>В рамках реализации цели предоставления органам местного самоуправления современных инструментов для работы с информационными ресурсами и пространственными данными необходимо решение следующих задач: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 xml:space="preserve">разработка типовых инструментов, обеспечивающих органы местного самоуправления автоматизацией их рабочих процессов, доступа к информационным и </w:t>
      </w:r>
      <w:proofErr w:type="spellStart"/>
      <w:r w:rsidRPr="00A030C0">
        <w:rPr>
          <w:szCs w:val="24"/>
        </w:rPr>
        <w:t>геопространственным</w:t>
      </w:r>
      <w:proofErr w:type="spellEnd"/>
      <w:r w:rsidRPr="00A030C0">
        <w:rPr>
          <w:szCs w:val="24"/>
        </w:rPr>
        <w:t xml:space="preserve"> ресурсам, комплексный анализ и манипулирование пространственными данными об объектах муниципалитета;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 xml:space="preserve">обеспечение </w:t>
      </w:r>
      <w:proofErr w:type="spellStart"/>
      <w:r w:rsidRPr="00A030C0">
        <w:rPr>
          <w:szCs w:val="24"/>
        </w:rPr>
        <w:t>мультиплатформенности</w:t>
      </w:r>
      <w:proofErr w:type="spellEnd"/>
      <w:r w:rsidRPr="00A030C0">
        <w:rPr>
          <w:szCs w:val="24"/>
        </w:rPr>
        <w:t xml:space="preserve"> основных компонентов информационной системы (серверной, клиентской части, приложения для мобильных платформ), в том числе при использовании WEB-интерфейса;</w:t>
      </w:r>
    </w:p>
    <w:p w:rsid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lastRenderedPageBreak/>
        <w:t xml:space="preserve">организация данных и программного кода 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>, обеспечивающего функциональность программного продукта и независимость от</w:t>
      </w:r>
      <w:r w:rsidR="00DC4068">
        <w:rPr>
          <w:szCs w:val="24"/>
        </w:rPr>
        <w:t xml:space="preserve"> платных программных продуктов.</w:t>
      </w:r>
    </w:p>
    <w:p w:rsidR="00DC4068" w:rsidRPr="00A030C0" w:rsidRDefault="00DC4068" w:rsidP="00A030C0">
      <w:pPr>
        <w:suppressAutoHyphens/>
        <w:spacing w:line="288" w:lineRule="auto"/>
        <w:ind w:firstLine="0"/>
        <w:rPr>
          <w:szCs w:val="24"/>
        </w:rPr>
      </w:pPr>
    </w:p>
    <w:p w:rsidR="00A030C0" w:rsidRPr="00A030C0" w:rsidRDefault="00A030C0" w:rsidP="00DC4068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>В рамках реализации формирования единого информационного пространства необходимо решение следующих задач: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создание единой картографической основы для межведомственного взаимодействия;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объединение разрозненных сведений, связанных с пространственными объектами, хранимых в различных форматах в разных отраслевых и территориальных органах местного самоуправления;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 xml:space="preserve">введение единых специализированных справочников, классификаторов, являющихся обязательными для использования всеми участниками и структурирующих разрозненную информацию. В рамках </w:t>
      </w:r>
      <w:proofErr w:type="gramStart"/>
      <w:r w:rsidRPr="00A030C0">
        <w:rPr>
          <w:szCs w:val="24"/>
        </w:rPr>
        <w:t>обеспечения доступа органов местного самоуправления города</w:t>
      </w:r>
      <w:proofErr w:type="gramEnd"/>
      <w:r w:rsidRPr="00A030C0">
        <w:rPr>
          <w:szCs w:val="24"/>
        </w:rPr>
        <w:t xml:space="preserve"> Ростова-на-Дону, граждан и организаций к пространственным данным и их эффективного использования, необходимо решение следующих задач:</w:t>
      </w:r>
    </w:p>
    <w:p w:rsidR="00A030C0" w:rsidRP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совместимости со смежными информационными системами: ИСОГД, ГИСОД ИЗО, ГИС</w:t>
      </w:r>
      <w:r w:rsidR="006A2945">
        <w:rPr>
          <w:szCs w:val="24"/>
        </w:rPr>
        <w:t> </w:t>
      </w:r>
      <w:bookmarkStart w:id="9" w:name="_GoBack"/>
      <w:bookmarkEnd w:id="9"/>
      <w:r w:rsidRPr="00A030C0">
        <w:rPr>
          <w:szCs w:val="24"/>
        </w:rPr>
        <w:t>РО для сокращения количества межведомственных запросов и фактов дублирования сведений;</w:t>
      </w:r>
    </w:p>
    <w:p w:rsidR="00184EEB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обеспечение надежного хранилища данных географической информации, включающего в себя актуальные пространственно-ориентированные данные (карты, схемы, чертежи), предоставляемые участниками Системы;</w:t>
      </w:r>
    </w:p>
    <w:p w:rsidR="00A030C0" w:rsidRDefault="00A030C0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A030C0">
        <w:rPr>
          <w:szCs w:val="24"/>
        </w:rPr>
        <w:t>разграничение прав доступа и администрирования для поддержания актуальности и безопасности использования ресурсов.</w:t>
      </w:r>
    </w:p>
    <w:p w:rsidR="00DC4068" w:rsidRPr="00A030C0" w:rsidRDefault="00DC4068" w:rsidP="00A030C0">
      <w:pPr>
        <w:suppressAutoHyphens/>
        <w:spacing w:line="288" w:lineRule="auto"/>
        <w:ind w:firstLine="0"/>
        <w:rPr>
          <w:szCs w:val="24"/>
        </w:rPr>
      </w:pPr>
    </w:p>
    <w:p w:rsidR="00A030C0" w:rsidRPr="00A030C0" w:rsidRDefault="00A030C0" w:rsidP="00DC4068">
      <w:pPr>
        <w:suppressAutoHyphens/>
        <w:spacing w:line="288" w:lineRule="auto"/>
        <w:ind w:firstLine="851"/>
        <w:rPr>
          <w:szCs w:val="24"/>
        </w:rPr>
      </w:pPr>
      <w:r w:rsidRPr="00A030C0">
        <w:rPr>
          <w:szCs w:val="24"/>
        </w:rPr>
        <w:t xml:space="preserve">Основная задача </w:t>
      </w:r>
      <w:proofErr w:type="spellStart"/>
      <w:r w:rsidRPr="00A030C0">
        <w:rPr>
          <w:szCs w:val="24"/>
        </w:rPr>
        <w:t>ГеоИС</w:t>
      </w:r>
      <w:proofErr w:type="spellEnd"/>
      <w:r w:rsidRPr="00A030C0">
        <w:rPr>
          <w:szCs w:val="24"/>
        </w:rPr>
        <w:t xml:space="preserve"> – создание условий, обеспечивающих повышение качества и эффективности управленческих решений, существенного сокращения дублирующих информационных потоков, комплексное распространение и предоставление открытой информации о пространственных данных и метаданных, сведений о пространственных объектах, находящихся на территории города, из единого источника.</w:t>
      </w:r>
    </w:p>
    <w:p w:rsidR="00A030C0" w:rsidRDefault="00A030C0" w:rsidP="00E15CC7">
      <w:pPr>
        <w:suppressAutoHyphens/>
        <w:spacing w:line="288" w:lineRule="auto"/>
        <w:ind w:firstLine="0"/>
        <w:rPr>
          <w:szCs w:val="24"/>
        </w:rPr>
      </w:pPr>
    </w:p>
    <w:p w:rsidR="001065E7" w:rsidRPr="001065E7" w:rsidRDefault="00A94D00" w:rsidP="001065E7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10" w:name="_Toc22115417"/>
      <w:r>
        <w:rPr>
          <w:rFonts w:ascii="Times New Roman" w:hAnsi="Times New Roman"/>
        </w:rPr>
        <w:lastRenderedPageBreak/>
        <w:t>Архитектура информационной системы</w:t>
      </w:r>
      <w:bookmarkEnd w:id="10"/>
    </w:p>
    <w:p w:rsidR="00597DC4" w:rsidRPr="00597DC4" w:rsidRDefault="00597DC4" w:rsidP="00597DC4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597DC4">
        <w:rPr>
          <w:szCs w:val="24"/>
        </w:rPr>
        <w:t>ГеоИС</w:t>
      </w:r>
      <w:proofErr w:type="spellEnd"/>
      <w:r w:rsidRPr="00597DC4">
        <w:rPr>
          <w:szCs w:val="24"/>
        </w:rPr>
        <w:t xml:space="preserve"> МГИС </w:t>
      </w:r>
      <w:proofErr w:type="gramStart"/>
      <w:r w:rsidR="00C410B9">
        <w:rPr>
          <w:szCs w:val="24"/>
        </w:rPr>
        <w:t>разработана</w:t>
      </w:r>
      <w:proofErr w:type="gramEnd"/>
      <w:r w:rsidRPr="00597DC4">
        <w:rPr>
          <w:szCs w:val="24"/>
        </w:rPr>
        <w:t xml:space="preserve"> в объектно-ориентированной среде и имеет функционально-модульную структуру с возможностью разработки, дополнения или замены отдельных модулей в целях расширения функциональных возможностей. </w:t>
      </w:r>
      <w:proofErr w:type="spellStart"/>
      <w:r w:rsidRPr="00597DC4">
        <w:rPr>
          <w:szCs w:val="24"/>
        </w:rPr>
        <w:t>ГеоИС</w:t>
      </w:r>
      <w:proofErr w:type="spellEnd"/>
      <w:r w:rsidRPr="00597DC4">
        <w:rPr>
          <w:szCs w:val="24"/>
        </w:rPr>
        <w:t xml:space="preserve"> МГИС использует «клиент-серверную» архитектуру построения приложений.</w:t>
      </w:r>
    </w:p>
    <w:p w:rsidR="00597DC4" w:rsidRPr="00597DC4" w:rsidRDefault="00597DC4" w:rsidP="00597DC4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597DC4">
        <w:rPr>
          <w:szCs w:val="24"/>
        </w:rPr>
        <w:t>ГеоИС</w:t>
      </w:r>
      <w:proofErr w:type="spellEnd"/>
      <w:r w:rsidRPr="00597DC4">
        <w:rPr>
          <w:szCs w:val="24"/>
        </w:rPr>
        <w:t xml:space="preserve"> МГИС использует идеологию трехзвенной архитектуры: </w:t>
      </w:r>
    </w:p>
    <w:p w:rsidR="00597DC4" w:rsidRPr="00597DC4" w:rsidRDefault="00597DC4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597DC4">
        <w:rPr>
          <w:szCs w:val="24"/>
        </w:rPr>
        <w:t>сервер управления базой данных (СУБД);</w:t>
      </w:r>
    </w:p>
    <w:p w:rsidR="00597DC4" w:rsidRPr="00597DC4" w:rsidRDefault="00597DC4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597DC4">
        <w:rPr>
          <w:szCs w:val="24"/>
        </w:rPr>
        <w:t>сервер приложений, реализующий основной функционал взаимодействия пользователя с системой;</w:t>
      </w:r>
    </w:p>
    <w:p w:rsidR="00333902" w:rsidRDefault="00597DC4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597DC4">
        <w:rPr>
          <w:szCs w:val="24"/>
        </w:rPr>
        <w:t>клиентское приложение, выполняющееся на рабочей станции пользователя.</w:t>
      </w:r>
    </w:p>
    <w:p w:rsidR="00597DC4" w:rsidRDefault="00597DC4" w:rsidP="00597DC4">
      <w:pPr>
        <w:suppressAutoHyphens/>
        <w:spacing w:line="288" w:lineRule="auto"/>
        <w:ind w:firstLine="0"/>
        <w:rPr>
          <w:szCs w:val="24"/>
        </w:rPr>
      </w:pPr>
    </w:p>
    <w:p w:rsidR="00597DC4" w:rsidRDefault="00597DC4" w:rsidP="00597DC4">
      <w:pPr>
        <w:suppressAutoHyphens/>
        <w:spacing w:line="288" w:lineRule="auto"/>
        <w:ind w:firstLine="0"/>
        <w:jc w:val="center"/>
        <w:rPr>
          <w:szCs w:val="24"/>
        </w:rPr>
      </w:pPr>
      <w:r w:rsidRPr="004C4426">
        <w:rPr>
          <w:noProof/>
          <w:lang w:eastAsia="ru-RU"/>
        </w:rPr>
        <w:drawing>
          <wp:inline distT="0" distB="0" distL="0" distR="0">
            <wp:extent cx="5419725" cy="2419350"/>
            <wp:effectExtent l="0" t="0" r="0" b="0"/>
            <wp:docPr id="1" name="Рисунок 12" descr="http://www.moodle.vsu.ru/file.php?file=%2F2%2FPosobie_-_kartinki%2FRis_15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www.moodle.vsu.ru/file.php?file=%2F2%2FPosobie_-_kartinki%2FRis_15.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DC4" w:rsidRDefault="00597DC4" w:rsidP="00597DC4">
      <w:pPr>
        <w:suppressAutoHyphens/>
        <w:spacing w:line="288" w:lineRule="auto"/>
        <w:ind w:firstLine="0"/>
        <w:rPr>
          <w:szCs w:val="24"/>
        </w:rPr>
      </w:pPr>
    </w:p>
    <w:p w:rsidR="00597DC4" w:rsidRPr="00CA6B1A" w:rsidRDefault="00CA6B1A" w:rsidP="00CA6B1A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11" w:name="_Toc22115418"/>
      <w:r w:rsidRPr="00CA6B1A">
        <w:rPr>
          <w:rFonts w:ascii="Times New Roman" w:hAnsi="Times New Roman"/>
          <w:szCs w:val="28"/>
        </w:rPr>
        <w:t>Программные средства системы</w:t>
      </w:r>
      <w:bookmarkEnd w:id="11"/>
    </w:p>
    <w:p w:rsidR="00CA6B1A" w:rsidRPr="00CA6B1A" w:rsidRDefault="00CA6B1A" w:rsidP="00CA6B1A">
      <w:pPr>
        <w:suppressAutoHyphens/>
        <w:spacing w:line="288" w:lineRule="auto"/>
        <w:ind w:firstLine="851"/>
        <w:rPr>
          <w:szCs w:val="24"/>
        </w:rPr>
      </w:pPr>
      <w:r w:rsidRPr="00CA6B1A">
        <w:rPr>
          <w:szCs w:val="24"/>
        </w:rPr>
        <w:t xml:space="preserve">В состав </w:t>
      </w:r>
      <w:r>
        <w:rPr>
          <w:szCs w:val="24"/>
        </w:rPr>
        <w:t xml:space="preserve">информационной </w:t>
      </w:r>
      <w:r w:rsidRPr="00CA6B1A">
        <w:rPr>
          <w:szCs w:val="24"/>
        </w:rPr>
        <w:t>системы включены следующие технологические компоненты:</w:t>
      </w:r>
    </w:p>
    <w:p w:rsidR="00CA6B1A" w:rsidRPr="00CA6B1A" w:rsidRDefault="00CA6B1A" w:rsidP="00CA6B1A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2" w:name="_Toc22115419"/>
      <w:r w:rsidRPr="00CA6B1A">
        <w:rPr>
          <w:rFonts w:ascii="Times New Roman" w:hAnsi="Times New Roman"/>
        </w:rPr>
        <w:t>Сервер баз данных</w:t>
      </w:r>
      <w:bookmarkEnd w:id="12"/>
    </w:p>
    <w:p w:rsidR="00CA6B1A" w:rsidRDefault="00CA6B1A" w:rsidP="00C410B9">
      <w:pPr>
        <w:suppressAutoHyphens/>
        <w:spacing w:line="288" w:lineRule="auto"/>
        <w:ind w:firstLine="851"/>
        <w:rPr>
          <w:szCs w:val="24"/>
        </w:rPr>
      </w:pPr>
      <w:r w:rsidRPr="00CA6B1A">
        <w:rPr>
          <w:szCs w:val="24"/>
        </w:rPr>
        <w:t>Сервер баз данных (</w:t>
      </w:r>
      <w:proofErr w:type="spellStart"/>
      <w:r w:rsidRPr="00CA6B1A">
        <w:rPr>
          <w:szCs w:val="24"/>
        </w:rPr>
        <w:t>database</w:t>
      </w:r>
      <w:proofErr w:type="spellEnd"/>
      <w:r w:rsidRPr="00CA6B1A">
        <w:rPr>
          <w:szCs w:val="24"/>
        </w:rPr>
        <w:t xml:space="preserve"> </w:t>
      </w:r>
      <w:proofErr w:type="spellStart"/>
      <w:r w:rsidRPr="00CA6B1A">
        <w:rPr>
          <w:szCs w:val="24"/>
        </w:rPr>
        <w:t>server</w:t>
      </w:r>
      <w:proofErr w:type="spellEnd"/>
      <w:r w:rsidRPr="00CA6B1A">
        <w:rPr>
          <w:szCs w:val="24"/>
        </w:rPr>
        <w:t>) – программная платформа, обслуживающая базы данных</w:t>
      </w:r>
      <w:r>
        <w:rPr>
          <w:szCs w:val="24"/>
        </w:rPr>
        <w:t>,</w:t>
      </w:r>
      <w:r w:rsidRPr="00CA6B1A">
        <w:rPr>
          <w:szCs w:val="24"/>
        </w:rPr>
        <w:t xml:space="preserve"> обеспечивающая целостность и сохранность данных при их хранении, а также операциях ввода-вывода при доступе клиента к информации и использующая язык SQL (</w:t>
      </w:r>
      <w:proofErr w:type="spellStart"/>
      <w:r w:rsidRPr="00CA6B1A">
        <w:rPr>
          <w:szCs w:val="24"/>
        </w:rPr>
        <w:t>Structured</w:t>
      </w:r>
      <w:proofErr w:type="spellEnd"/>
      <w:r w:rsidRPr="00CA6B1A">
        <w:rPr>
          <w:szCs w:val="24"/>
        </w:rPr>
        <w:t xml:space="preserve"> </w:t>
      </w:r>
      <w:proofErr w:type="spellStart"/>
      <w:r w:rsidRPr="00CA6B1A">
        <w:rPr>
          <w:szCs w:val="24"/>
        </w:rPr>
        <w:t>Query</w:t>
      </w:r>
      <w:proofErr w:type="spellEnd"/>
      <w:r w:rsidRPr="00CA6B1A">
        <w:rPr>
          <w:szCs w:val="24"/>
        </w:rPr>
        <w:t xml:space="preserve"> </w:t>
      </w:r>
      <w:proofErr w:type="spellStart"/>
      <w:r w:rsidRPr="00CA6B1A">
        <w:rPr>
          <w:szCs w:val="24"/>
        </w:rPr>
        <w:t>Language</w:t>
      </w:r>
      <w:proofErr w:type="spellEnd"/>
      <w:r w:rsidRPr="00CA6B1A">
        <w:rPr>
          <w:szCs w:val="24"/>
        </w:rPr>
        <w:t xml:space="preserve"> – язык структурированных запросов).</w:t>
      </w:r>
    </w:p>
    <w:p w:rsidR="00CA6B1A" w:rsidRDefault="00CA6B1A" w:rsidP="00CA6B1A">
      <w:pPr>
        <w:suppressAutoHyphens/>
        <w:spacing w:line="288" w:lineRule="auto"/>
        <w:ind w:firstLine="0"/>
        <w:rPr>
          <w:szCs w:val="24"/>
        </w:rPr>
      </w:pPr>
    </w:p>
    <w:p w:rsidR="00CA6B1A" w:rsidRPr="00CA6B1A" w:rsidRDefault="00CA6B1A" w:rsidP="00CA6B1A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3" w:name="_Toc22115420"/>
      <w:r w:rsidRPr="00CA6B1A">
        <w:rPr>
          <w:rFonts w:ascii="Times New Roman" w:hAnsi="Times New Roman"/>
        </w:rPr>
        <w:t>Сервер приложений</w:t>
      </w:r>
      <w:bookmarkEnd w:id="13"/>
    </w:p>
    <w:p w:rsidR="00CA6B1A" w:rsidRDefault="00CA6B1A" w:rsidP="00C410B9">
      <w:pPr>
        <w:suppressAutoHyphens/>
        <w:spacing w:line="288" w:lineRule="auto"/>
        <w:ind w:firstLine="851"/>
        <w:rPr>
          <w:szCs w:val="24"/>
        </w:rPr>
      </w:pPr>
      <w:r w:rsidRPr="00CA6B1A">
        <w:rPr>
          <w:szCs w:val="24"/>
        </w:rPr>
        <w:t xml:space="preserve">Сервер приложений – программная платформа, определяющая структуру программной системы, предназначена для централизованного решения прикладных задач в некоторой предметной области. Конфигурация программы строится из двух частей: первая, постоянная часть – каркас, конфигурация платформы, в которых размещается вторая, переменная часть – сменные модули (или точки расширения). Использование </w:t>
      </w:r>
      <w:r w:rsidRPr="00CA6B1A">
        <w:rPr>
          <w:szCs w:val="24"/>
        </w:rPr>
        <w:lastRenderedPageBreak/>
        <w:t xml:space="preserve">серверов приложений </w:t>
      </w:r>
      <w:proofErr w:type="gramStart"/>
      <w:r w:rsidRPr="00CA6B1A">
        <w:rPr>
          <w:szCs w:val="24"/>
        </w:rPr>
        <w:t>позволяет снизить требования к конфигурации клиентов и упрощает</w:t>
      </w:r>
      <w:proofErr w:type="gramEnd"/>
      <w:r w:rsidRPr="00CA6B1A">
        <w:rPr>
          <w:szCs w:val="24"/>
        </w:rPr>
        <w:t xml:space="preserve"> общее управление сетью.</w:t>
      </w:r>
    </w:p>
    <w:p w:rsidR="00CA6B1A" w:rsidRDefault="00CA6B1A" w:rsidP="00CA6B1A">
      <w:pPr>
        <w:suppressAutoHyphens/>
        <w:spacing w:line="288" w:lineRule="auto"/>
        <w:ind w:firstLine="0"/>
        <w:rPr>
          <w:szCs w:val="24"/>
        </w:rPr>
      </w:pPr>
    </w:p>
    <w:p w:rsidR="00CA6B1A" w:rsidRPr="00CA6B1A" w:rsidRDefault="00CA6B1A" w:rsidP="00CA6B1A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4" w:name="_Toc22115421"/>
      <w:r w:rsidRPr="00CA6B1A">
        <w:rPr>
          <w:rFonts w:ascii="Times New Roman" w:hAnsi="Times New Roman"/>
        </w:rPr>
        <w:t>Веб-сервер</w:t>
      </w:r>
      <w:bookmarkEnd w:id="14"/>
    </w:p>
    <w:p w:rsidR="00CA6B1A" w:rsidRDefault="00CA6B1A" w:rsidP="00C410B9">
      <w:pPr>
        <w:suppressAutoHyphens/>
        <w:spacing w:line="288" w:lineRule="auto"/>
        <w:ind w:firstLine="851"/>
        <w:rPr>
          <w:szCs w:val="24"/>
        </w:rPr>
      </w:pPr>
      <w:r w:rsidRPr="00CA6B1A">
        <w:rPr>
          <w:szCs w:val="24"/>
        </w:rPr>
        <w:t>Веб-сервер – программная платформа, работающая по схеме «запрос-ответ», представляет доступ к гипертекстовым документам по протоколу HTTP (</w:t>
      </w:r>
      <w:proofErr w:type="spellStart"/>
      <w:r w:rsidRPr="00CA6B1A">
        <w:rPr>
          <w:szCs w:val="24"/>
        </w:rPr>
        <w:t>Huper</w:t>
      </w:r>
      <w:proofErr w:type="spellEnd"/>
      <w:r w:rsidRPr="00CA6B1A">
        <w:rPr>
          <w:szCs w:val="24"/>
        </w:rPr>
        <w:t xml:space="preserve"> </w:t>
      </w:r>
      <w:proofErr w:type="spellStart"/>
      <w:r w:rsidRPr="00CA6B1A">
        <w:rPr>
          <w:szCs w:val="24"/>
        </w:rPr>
        <w:t>Text</w:t>
      </w:r>
      <w:proofErr w:type="spellEnd"/>
      <w:r w:rsidRPr="00CA6B1A">
        <w:rPr>
          <w:szCs w:val="24"/>
        </w:rPr>
        <w:t xml:space="preserve"> </w:t>
      </w:r>
      <w:proofErr w:type="spellStart"/>
      <w:r w:rsidRPr="00CA6B1A">
        <w:rPr>
          <w:szCs w:val="24"/>
        </w:rPr>
        <w:t>Transfer</w:t>
      </w:r>
      <w:proofErr w:type="spellEnd"/>
      <w:r w:rsidRPr="00CA6B1A">
        <w:rPr>
          <w:szCs w:val="24"/>
        </w:rPr>
        <w:t xml:space="preserve"> </w:t>
      </w:r>
      <w:proofErr w:type="spellStart"/>
      <w:r w:rsidRPr="00CA6B1A">
        <w:rPr>
          <w:szCs w:val="24"/>
        </w:rPr>
        <w:t>Protocol</w:t>
      </w:r>
      <w:proofErr w:type="spellEnd"/>
      <w:r w:rsidRPr="00CA6B1A">
        <w:rPr>
          <w:szCs w:val="24"/>
        </w:rPr>
        <w:t>), в частности к бинарным файлам (изображения, мультимедиа и т.п.).</w:t>
      </w:r>
    </w:p>
    <w:p w:rsidR="00CA6B1A" w:rsidRDefault="00CA6B1A" w:rsidP="00CA6B1A">
      <w:pPr>
        <w:suppressAutoHyphens/>
        <w:spacing w:line="288" w:lineRule="auto"/>
        <w:ind w:firstLine="0"/>
        <w:rPr>
          <w:szCs w:val="24"/>
        </w:rPr>
      </w:pPr>
    </w:p>
    <w:p w:rsidR="00CA6B1A" w:rsidRPr="00CA6B1A" w:rsidRDefault="00CA6B1A" w:rsidP="00CA6B1A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5" w:name="_Toc22115422"/>
      <w:r w:rsidRPr="00CA6B1A">
        <w:rPr>
          <w:rFonts w:ascii="Times New Roman" w:hAnsi="Times New Roman"/>
        </w:rPr>
        <w:t>Прокси-сервер</w:t>
      </w:r>
      <w:bookmarkEnd w:id="15"/>
    </w:p>
    <w:p w:rsidR="00CA6B1A" w:rsidRDefault="00CA6B1A" w:rsidP="00C410B9">
      <w:pPr>
        <w:suppressAutoHyphens/>
        <w:spacing w:line="288" w:lineRule="auto"/>
        <w:ind w:firstLine="851"/>
        <w:rPr>
          <w:szCs w:val="24"/>
        </w:rPr>
      </w:pPr>
      <w:r w:rsidRPr="00CA6B1A">
        <w:rPr>
          <w:szCs w:val="24"/>
        </w:rPr>
        <w:t>Прокси-сервер – программная платформа, работающая по схеме «запрос-ответ», действует как посредник, помогая пользователям получить информацию из Интернета и при этом обеспечивая защиту сети. Сохраняет часто запрашиваемую информацию в кэш-памяти на локальном диске, быстро доставляя</w:t>
      </w:r>
      <w:r w:rsidR="006A2945">
        <w:rPr>
          <w:szCs w:val="24"/>
        </w:rPr>
        <w:t xml:space="preserve"> е</w:t>
      </w:r>
      <w:r w:rsidR="00BC6B5B">
        <w:rPr>
          <w:szCs w:val="24"/>
        </w:rPr>
        <w:t>е</w:t>
      </w:r>
      <w:r w:rsidR="006A2945">
        <w:rPr>
          <w:szCs w:val="24"/>
        </w:rPr>
        <w:t xml:space="preserve"> </w:t>
      </w:r>
      <w:r w:rsidRPr="00CA6B1A">
        <w:rPr>
          <w:szCs w:val="24"/>
        </w:rPr>
        <w:t>пользователям без повторного обращения к Интернету.</w:t>
      </w:r>
    </w:p>
    <w:p w:rsidR="00CA6B1A" w:rsidRDefault="00CA6B1A" w:rsidP="00CA6B1A">
      <w:pPr>
        <w:suppressAutoHyphens/>
        <w:spacing w:line="288" w:lineRule="auto"/>
        <w:ind w:firstLine="0"/>
        <w:rPr>
          <w:szCs w:val="24"/>
        </w:rPr>
      </w:pPr>
    </w:p>
    <w:p w:rsidR="00CA6B1A" w:rsidRPr="00CA6B1A" w:rsidRDefault="00CA6B1A" w:rsidP="00CA6B1A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6" w:name="_Toc22115423"/>
      <w:r w:rsidRPr="00CA6B1A">
        <w:rPr>
          <w:rFonts w:ascii="Times New Roman" w:hAnsi="Times New Roman"/>
        </w:rPr>
        <w:t>Файл-сервер</w:t>
      </w:r>
      <w:bookmarkEnd w:id="16"/>
    </w:p>
    <w:p w:rsidR="00CA6B1A" w:rsidRDefault="00CA6B1A" w:rsidP="00C410B9">
      <w:pPr>
        <w:suppressAutoHyphens/>
        <w:spacing w:line="288" w:lineRule="auto"/>
        <w:ind w:firstLine="851"/>
        <w:rPr>
          <w:szCs w:val="24"/>
        </w:rPr>
      </w:pPr>
      <w:r w:rsidRPr="00CA6B1A">
        <w:rPr>
          <w:szCs w:val="24"/>
        </w:rPr>
        <w:t xml:space="preserve">Файл-сервер – программная платформа, </w:t>
      </w:r>
      <w:proofErr w:type="gramStart"/>
      <w:r w:rsidRPr="00CA6B1A">
        <w:rPr>
          <w:szCs w:val="24"/>
        </w:rPr>
        <w:t>хранит информацию в виде файлов и представляет</w:t>
      </w:r>
      <w:proofErr w:type="gramEnd"/>
      <w:r w:rsidRPr="00CA6B1A">
        <w:rPr>
          <w:szCs w:val="24"/>
        </w:rPr>
        <w:t xml:space="preserve"> пользователям доступ к ней. Файл-сервер обеспечивает и определенный уровень защиты от несанкционированного доступа.</w:t>
      </w:r>
    </w:p>
    <w:p w:rsidR="00CA6B1A" w:rsidRDefault="00CA6B1A" w:rsidP="00CA6B1A">
      <w:pPr>
        <w:suppressAutoHyphens/>
        <w:spacing w:line="288" w:lineRule="auto"/>
        <w:ind w:firstLine="0"/>
        <w:rPr>
          <w:szCs w:val="24"/>
        </w:rPr>
      </w:pPr>
    </w:p>
    <w:p w:rsidR="00CA6B1A" w:rsidRPr="00CA6B1A" w:rsidRDefault="00CA6B1A" w:rsidP="00CA6B1A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7" w:name="_Toc22115424"/>
      <w:r w:rsidRPr="00CA6B1A">
        <w:rPr>
          <w:rFonts w:ascii="Times New Roman" w:hAnsi="Times New Roman"/>
        </w:rPr>
        <w:t>Клиент</w:t>
      </w:r>
      <w:bookmarkEnd w:id="17"/>
    </w:p>
    <w:p w:rsidR="00CA6B1A" w:rsidRDefault="00CA6B1A" w:rsidP="00C410B9">
      <w:pPr>
        <w:suppressAutoHyphens/>
        <w:spacing w:line="288" w:lineRule="auto"/>
        <w:ind w:firstLine="851"/>
        <w:rPr>
          <w:szCs w:val="24"/>
        </w:rPr>
      </w:pPr>
      <w:proofErr w:type="gramStart"/>
      <w:r w:rsidRPr="00CA6B1A">
        <w:rPr>
          <w:szCs w:val="24"/>
        </w:rPr>
        <w:t>Клиент – рабочая станция или персональный компьютер, работающие под управлением собственной дисковой операционной системы и имеющие необходимый набор программного обеспечения, предоставляющий интерфейс пользователя, выполняющий логику приложения, проверяющий допустимость данных, посылающий запросы к серверу и получающий ответы от него.</w:t>
      </w:r>
      <w:proofErr w:type="gramEnd"/>
    </w:p>
    <w:p w:rsidR="00CA6B1A" w:rsidRDefault="00CA6B1A" w:rsidP="00597DC4">
      <w:pPr>
        <w:suppressAutoHyphens/>
        <w:spacing w:line="288" w:lineRule="auto"/>
        <w:ind w:firstLine="0"/>
        <w:rPr>
          <w:szCs w:val="24"/>
        </w:rPr>
      </w:pPr>
    </w:p>
    <w:p w:rsidR="006935F8" w:rsidRPr="006935F8" w:rsidRDefault="006935F8" w:rsidP="006935F8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18" w:name="_Toc22115425"/>
      <w:r w:rsidRPr="006935F8">
        <w:rPr>
          <w:rFonts w:ascii="Times New Roman" w:hAnsi="Times New Roman"/>
          <w:szCs w:val="28"/>
        </w:rPr>
        <w:t>Функционал программных средств системы</w:t>
      </w:r>
      <w:bookmarkEnd w:id="18"/>
    </w:p>
    <w:p w:rsidR="006935F8" w:rsidRPr="006935F8" w:rsidRDefault="006935F8" w:rsidP="006935F8">
      <w:pPr>
        <w:suppressAutoHyphens/>
        <w:spacing w:line="288" w:lineRule="auto"/>
        <w:ind w:firstLine="851"/>
        <w:rPr>
          <w:szCs w:val="24"/>
        </w:rPr>
      </w:pPr>
      <w:r w:rsidRPr="006935F8">
        <w:rPr>
          <w:szCs w:val="24"/>
        </w:rPr>
        <w:t xml:space="preserve">Ниже представлены функциональные характеристики программных средств, входящих в состав программного продукта </w:t>
      </w:r>
      <w:proofErr w:type="spellStart"/>
      <w:r w:rsidRPr="006935F8">
        <w:rPr>
          <w:szCs w:val="24"/>
        </w:rPr>
        <w:t>ГеоИС</w:t>
      </w:r>
      <w:proofErr w:type="spellEnd"/>
      <w:r w:rsidRPr="006935F8">
        <w:rPr>
          <w:szCs w:val="24"/>
        </w:rPr>
        <w:t>.</w:t>
      </w:r>
    </w:p>
    <w:p w:rsidR="006935F8" w:rsidRPr="006935F8" w:rsidRDefault="006935F8" w:rsidP="006935F8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19" w:name="_Toc22115426"/>
      <w:r w:rsidRPr="006935F8">
        <w:rPr>
          <w:rFonts w:ascii="Times New Roman" w:hAnsi="Times New Roman"/>
        </w:rPr>
        <w:t>Функции серверной части</w:t>
      </w:r>
      <w:bookmarkEnd w:id="19"/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Прием запросов от приложений-клиентов;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Интерпретация запросов;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Оптимизация и выполнение запросов к БД;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Отправка результатов приложению-клиенту;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Управление целостностью БД;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Кэширование данных;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Сжатие данных;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Реализация стабильности многопользовательского режима работы;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lastRenderedPageBreak/>
        <w:t>Обеспечение системы безопасности и разграничение доступа.</w:t>
      </w:r>
    </w:p>
    <w:p w:rsidR="006935F8" w:rsidRPr="006935F8" w:rsidRDefault="006935F8" w:rsidP="006935F8">
      <w:pPr>
        <w:suppressAutoHyphens/>
        <w:spacing w:line="288" w:lineRule="auto"/>
        <w:ind w:firstLine="0"/>
        <w:rPr>
          <w:szCs w:val="24"/>
        </w:rPr>
      </w:pPr>
    </w:p>
    <w:p w:rsidR="006935F8" w:rsidRPr="006935F8" w:rsidRDefault="006935F8" w:rsidP="006935F8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20" w:name="_Toc22115427"/>
      <w:r w:rsidRPr="006935F8">
        <w:rPr>
          <w:rFonts w:ascii="Times New Roman" w:hAnsi="Times New Roman"/>
        </w:rPr>
        <w:t>Функции сервера СУБД</w:t>
      </w:r>
      <w:bookmarkEnd w:id="20"/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Управление данными во внешней памяти (на дисках);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 xml:space="preserve">Управление данными в оперативной памяти с использованием </w:t>
      </w:r>
      <w:proofErr w:type="gramStart"/>
      <w:r w:rsidRPr="006935F8">
        <w:rPr>
          <w:szCs w:val="24"/>
        </w:rPr>
        <w:t>дискового</w:t>
      </w:r>
      <w:proofErr w:type="gramEnd"/>
      <w:r w:rsidRPr="006935F8">
        <w:rPr>
          <w:szCs w:val="24"/>
        </w:rPr>
        <w:t xml:space="preserve"> кэша;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Журнализация изменений, резервное копирование и восстановление базы данных после сбоев;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 xml:space="preserve">Создание </w:t>
      </w:r>
      <w:r>
        <w:rPr>
          <w:szCs w:val="24"/>
        </w:rPr>
        <w:t>БД</w:t>
      </w:r>
      <w:r w:rsidRPr="006935F8">
        <w:rPr>
          <w:szCs w:val="24"/>
        </w:rPr>
        <w:t xml:space="preserve"> и таблицы с полным описанием их структуры;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Выполнение основных операций манипулирования данными (вставка, модификация и удаление данных из таблиц);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Выполнение запросов к данным.</w:t>
      </w:r>
    </w:p>
    <w:p w:rsidR="006935F8" w:rsidRPr="006935F8" w:rsidRDefault="006935F8" w:rsidP="006935F8">
      <w:pPr>
        <w:suppressAutoHyphens/>
        <w:spacing w:line="288" w:lineRule="auto"/>
        <w:ind w:firstLine="0"/>
        <w:rPr>
          <w:szCs w:val="24"/>
        </w:rPr>
      </w:pPr>
    </w:p>
    <w:p w:rsidR="006935F8" w:rsidRPr="006935F8" w:rsidRDefault="006935F8" w:rsidP="006935F8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21" w:name="_Toc22115428"/>
      <w:r w:rsidRPr="006935F8">
        <w:rPr>
          <w:rFonts w:ascii="Times New Roman" w:hAnsi="Times New Roman"/>
        </w:rPr>
        <w:t>Функции приложения-клиента</w:t>
      </w:r>
      <w:bookmarkEnd w:id="21"/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Посылка запросов серверу;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Интерпретация результатов запросов, полученных от сервера;</w:t>
      </w:r>
    </w:p>
    <w:p w:rsidR="006935F8" w:rsidRPr="006935F8" w:rsidRDefault="006935F8" w:rsidP="006935F8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6935F8">
        <w:rPr>
          <w:szCs w:val="24"/>
        </w:rPr>
        <w:t>Представление результатов пользователю в некоторой форме (интерфейс пользователя).</w:t>
      </w:r>
    </w:p>
    <w:p w:rsidR="006935F8" w:rsidRPr="006935F8" w:rsidRDefault="006935F8" w:rsidP="006935F8">
      <w:pPr>
        <w:suppressAutoHyphens/>
        <w:spacing w:line="288" w:lineRule="auto"/>
        <w:ind w:firstLine="0"/>
        <w:rPr>
          <w:szCs w:val="24"/>
        </w:rPr>
      </w:pPr>
    </w:p>
    <w:p w:rsidR="006935F8" w:rsidRDefault="006935F8" w:rsidP="006935F8">
      <w:pPr>
        <w:suppressAutoHyphens/>
        <w:spacing w:line="288" w:lineRule="auto"/>
        <w:ind w:firstLine="851"/>
        <w:rPr>
          <w:szCs w:val="24"/>
        </w:rPr>
      </w:pPr>
      <w:r w:rsidRPr="006935F8">
        <w:rPr>
          <w:szCs w:val="24"/>
        </w:rPr>
        <w:t xml:space="preserve">Доступ к системе возможен с мобильных устройств под управлением операционных систем </w:t>
      </w:r>
      <w:proofErr w:type="spellStart"/>
      <w:r w:rsidRPr="006935F8">
        <w:rPr>
          <w:szCs w:val="24"/>
        </w:rPr>
        <w:t>Window</w:t>
      </w:r>
      <w:proofErr w:type="spellEnd"/>
      <w:r w:rsidRPr="006935F8">
        <w:rPr>
          <w:szCs w:val="24"/>
        </w:rPr>
        <w:t xml:space="preserve">, </w:t>
      </w:r>
      <w:proofErr w:type="spellStart"/>
      <w:r w:rsidRPr="006935F8">
        <w:rPr>
          <w:szCs w:val="24"/>
        </w:rPr>
        <w:t>Android</w:t>
      </w:r>
      <w:proofErr w:type="spellEnd"/>
      <w:r w:rsidRPr="006935F8">
        <w:rPr>
          <w:szCs w:val="24"/>
        </w:rPr>
        <w:t xml:space="preserve"> и </w:t>
      </w:r>
      <w:proofErr w:type="spellStart"/>
      <w:r w:rsidRPr="006935F8">
        <w:rPr>
          <w:szCs w:val="24"/>
        </w:rPr>
        <w:t>iOS</w:t>
      </w:r>
      <w:proofErr w:type="spellEnd"/>
      <w:r w:rsidRPr="006935F8">
        <w:rPr>
          <w:szCs w:val="24"/>
        </w:rPr>
        <w:t xml:space="preserve"> с сохранением всех функциональных возможностей работы геоинформационной системы.</w:t>
      </w:r>
    </w:p>
    <w:p w:rsidR="006935F8" w:rsidRDefault="006935F8" w:rsidP="00597DC4">
      <w:pPr>
        <w:suppressAutoHyphens/>
        <w:spacing w:line="288" w:lineRule="auto"/>
        <w:ind w:firstLine="0"/>
        <w:rPr>
          <w:szCs w:val="24"/>
        </w:rPr>
      </w:pPr>
    </w:p>
    <w:p w:rsidR="00C410B9" w:rsidRPr="00C410B9" w:rsidRDefault="00C410B9" w:rsidP="00C410B9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22" w:name="_Toc22115429"/>
      <w:r w:rsidRPr="00C410B9">
        <w:rPr>
          <w:rFonts w:ascii="Times New Roman" w:hAnsi="Times New Roman"/>
          <w:szCs w:val="28"/>
        </w:rPr>
        <w:t>Архитектурный состав системы</w:t>
      </w:r>
      <w:bookmarkEnd w:id="22"/>
    </w:p>
    <w:p w:rsidR="00C410B9" w:rsidRPr="00C410B9" w:rsidRDefault="00C410B9" w:rsidP="006935F8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C410B9">
        <w:rPr>
          <w:szCs w:val="24"/>
        </w:rPr>
        <w:t>ГеоИС</w:t>
      </w:r>
      <w:proofErr w:type="spellEnd"/>
      <w:r w:rsidRPr="00C410B9">
        <w:rPr>
          <w:szCs w:val="24"/>
        </w:rPr>
        <w:t xml:space="preserve"> МГИС состоит из подсистем и компонент: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«Интегрированное хранилище данных;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доступа к файловому хранилищу данных РИАС;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«Справочники и классификаторы»;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«Администрирование»;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«Пользователи»;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«Управление картой ролей»;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«Авторизация пользователей»;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«Аудит»;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доступа к «Адресной подсистеме ФИАС»;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«Преобразование координат»;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«Импорт/Экспорт»;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Геоинформационная подсистема;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создания и редактирования объектов на картографической основе;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поиска;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«Актуализация данных»: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lastRenderedPageBreak/>
        <w:t>Подсистема «Взаимодействие со смежными системами»;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«Анализ и статистика»;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«Конструктора от</w:t>
      </w:r>
      <w:r w:rsidR="006A2945">
        <w:rPr>
          <w:szCs w:val="24"/>
        </w:rPr>
        <w:t>ч</w:t>
      </w:r>
      <w:r w:rsidR="00BC6B5B">
        <w:rPr>
          <w:szCs w:val="24"/>
        </w:rPr>
        <w:t>е</w:t>
      </w:r>
      <w:r w:rsidR="006A2945">
        <w:rPr>
          <w:szCs w:val="24"/>
        </w:rPr>
        <w:t>т</w:t>
      </w:r>
      <w:r w:rsidRPr="00C410B9">
        <w:rPr>
          <w:szCs w:val="24"/>
        </w:rPr>
        <w:t>ов» (печатных форм);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«Мобильный клиент»;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>Подсистема «Формирование выгрузок XML»;</w:t>
      </w:r>
    </w:p>
    <w:p w:rsidR="00C410B9" w:rsidRP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 xml:space="preserve">Подсистема формирования сервисов предоставления </w:t>
      </w:r>
      <w:proofErr w:type="spellStart"/>
      <w:r w:rsidRPr="00C410B9">
        <w:rPr>
          <w:szCs w:val="24"/>
        </w:rPr>
        <w:t>геоинформации</w:t>
      </w:r>
      <w:proofErr w:type="spellEnd"/>
      <w:r w:rsidRPr="00C410B9">
        <w:rPr>
          <w:szCs w:val="24"/>
        </w:rPr>
        <w:t xml:space="preserve"> по стандартам WFS/WMS;</w:t>
      </w:r>
    </w:p>
    <w:p w:rsidR="00C410B9" w:rsidRDefault="00C410B9" w:rsidP="00F213BA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C410B9">
        <w:rPr>
          <w:szCs w:val="24"/>
        </w:rPr>
        <w:t xml:space="preserve">Подсистема приема </w:t>
      </w:r>
      <w:proofErr w:type="spellStart"/>
      <w:r w:rsidRPr="00C410B9">
        <w:rPr>
          <w:szCs w:val="24"/>
        </w:rPr>
        <w:t>геоинформации</w:t>
      </w:r>
      <w:proofErr w:type="spellEnd"/>
      <w:r w:rsidRPr="00C410B9">
        <w:rPr>
          <w:szCs w:val="24"/>
        </w:rPr>
        <w:t xml:space="preserve"> с сервисов по стандартам WFS/WMS (включая интеграцию с публичными сервисами).</w:t>
      </w:r>
    </w:p>
    <w:p w:rsidR="00C410B9" w:rsidRPr="00597DC4" w:rsidRDefault="00C410B9" w:rsidP="00597DC4">
      <w:pPr>
        <w:suppressAutoHyphens/>
        <w:spacing w:line="288" w:lineRule="auto"/>
        <w:ind w:firstLine="0"/>
        <w:rPr>
          <w:szCs w:val="24"/>
        </w:rPr>
      </w:pPr>
    </w:p>
    <w:p w:rsidR="00C410B9" w:rsidRPr="001065E7" w:rsidRDefault="00C410B9" w:rsidP="00C410B9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23" w:name="_Toc22115430"/>
      <w:bookmarkEnd w:id="2"/>
      <w:bookmarkEnd w:id="3"/>
      <w:bookmarkEnd w:id="4"/>
      <w:r>
        <w:rPr>
          <w:rFonts w:ascii="Times New Roman" w:hAnsi="Times New Roman"/>
        </w:rPr>
        <w:lastRenderedPageBreak/>
        <w:t>Схема проектирования информационной системы</w:t>
      </w:r>
      <w:bookmarkEnd w:id="23"/>
    </w:p>
    <w:p w:rsidR="00C410B9" w:rsidRP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597DC4">
        <w:rPr>
          <w:szCs w:val="24"/>
        </w:rPr>
        <w:t>ГеоИС</w:t>
      </w:r>
      <w:proofErr w:type="spellEnd"/>
      <w:r w:rsidRPr="00597DC4">
        <w:rPr>
          <w:szCs w:val="24"/>
        </w:rPr>
        <w:t xml:space="preserve"> МГИС </w:t>
      </w:r>
      <w:r w:rsidRPr="00C410B9">
        <w:rPr>
          <w:szCs w:val="24"/>
        </w:rPr>
        <w:t xml:space="preserve">разрабатывается в рамках схемы проектирования системы – </w:t>
      </w:r>
      <w:proofErr w:type="spellStart"/>
      <w:r w:rsidRPr="00C410B9">
        <w:rPr>
          <w:szCs w:val="24"/>
        </w:rPr>
        <w:t>Model-view-controller</w:t>
      </w:r>
      <w:proofErr w:type="spellEnd"/>
      <w:r w:rsidRPr="00C410B9">
        <w:rPr>
          <w:szCs w:val="24"/>
        </w:rPr>
        <w:t xml:space="preserve"> (MVC, «Модель-Представление-Контроллер).</w:t>
      </w:r>
    </w:p>
    <w:p w:rsidR="00C410B9" w:rsidRP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proofErr w:type="spellStart"/>
      <w:r w:rsidRPr="00C410B9">
        <w:rPr>
          <w:szCs w:val="24"/>
        </w:rPr>
        <w:t>Model-view-controller</w:t>
      </w:r>
      <w:proofErr w:type="spellEnd"/>
      <w:r w:rsidRPr="00C410B9">
        <w:rPr>
          <w:szCs w:val="24"/>
        </w:rPr>
        <w:t xml:space="preserve"> (MVC) – схема использования нескольких шаблонов проектирования, с помощью которых модель приложения, пользовательский интерфейс и взаимодействие с пользователем разделены на три отдельных компонента таким образом, чтобы модификация одного из компонентов оказывала минимальное воздействие на остальные. Данная схема проектирования используется для построения архитектурного каркаса в части реализации в предметной области.</w:t>
      </w:r>
    </w:p>
    <w:p w:rsidR="00C410B9" w:rsidRP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r w:rsidRPr="00C410B9">
        <w:rPr>
          <w:szCs w:val="24"/>
        </w:rPr>
        <w:t xml:space="preserve">Цель применения концепции состоит в разделении </w:t>
      </w:r>
      <w:proofErr w:type="spellStart"/>
      <w:proofErr w:type="gramStart"/>
      <w:r w:rsidRPr="00C410B9">
        <w:rPr>
          <w:szCs w:val="24"/>
        </w:rPr>
        <w:t>бизнес-логики</w:t>
      </w:r>
      <w:proofErr w:type="spellEnd"/>
      <w:proofErr w:type="gramEnd"/>
      <w:r w:rsidRPr="00C410B9">
        <w:rPr>
          <w:szCs w:val="24"/>
        </w:rPr>
        <w:t xml:space="preserve"> (модели) от е</w:t>
      </w:r>
      <w:r w:rsidR="00BC6B5B">
        <w:rPr>
          <w:szCs w:val="24"/>
        </w:rPr>
        <w:t>е</w:t>
      </w:r>
      <w:r w:rsidRPr="00C410B9">
        <w:rPr>
          <w:szCs w:val="24"/>
        </w:rPr>
        <w:t xml:space="preserve"> визуализации (представления, вида). За сч</w:t>
      </w:r>
      <w:r w:rsidR="00BC6B5B">
        <w:rPr>
          <w:szCs w:val="24"/>
        </w:rPr>
        <w:t>е</w:t>
      </w:r>
      <w:r w:rsidRPr="00C410B9">
        <w:rPr>
          <w:szCs w:val="24"/>
        </w:rPr>
        <w:t>т разделения повышается возможность повторного использования разработанных алгоритмов и модулей в рамках одной предметной области – одновременное представление данных в различных контекстах и (или) с различных точек зрения.</w:t>
      </w:r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r w:rsidRPr="00C410B9">
        <w:rPr>
          <w:szCs w:val="24"/>
        </w:rPr>
        <w:t>Концепция MVC позволяет разделить данные, представление и обработку действий пользователя на три отдельных компонента:</w:t>
      </w:r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</w:p>
    <w:p w:rsidR="00C410B9" w:rsidRPr="00E5060C" w:rsidRDefault="00C410B9" w:rsidP="00E5060C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24" w:name="_Toc22115431"/>
      <w:r w:rsidRPr="00E5060C">
        <w:rPr>
          <w:rFonts w:ascii="Times New Roman" w:hAnsi="Times New Roman"/>
        </w:rPr>
        <w:t>Модель</w:t>
      </w:r>
      <w:bookmarkEnd w:id="24"/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r w:rsidRPr="00C410B9">
        <w:rPr>
          <w:szCs w:val="24"/>
        </w:rPr>
        <w:t xml:space="preserve">Модель </w:t>
      </w:r>
      <w:r w:rsidR="00E5060C" w:rsidRPr="00E5060C">
        <w:rPr>
          <w:szCs w:val="24"/>
        </w:rPr>
        <w:t>(</w:t>
      </w:r>
      <w:proofErr w:type="spellStart"/>
      <w:r w:rsidR="00E5060C" w:rsidRPr="00E5060C">
        <w:rPr>
          <w:szCs w:val="24"/>
        </w:rPr>
        <w:t>Model</w:t>
      </w:r>
      <w:proofErr w:type="spellEnd"/>
      <w:r w:rsidR="00E5060C" w:rsidRPr="00E5060C">
        <w:rPr>
          <w:szCs w:val="24"/>
        </w:rPr>
        <w:t xml:space="preserve">) </w:t>
      </w:r>
      <w:r w:rsidR="00E5060C" w:rsidRPr="00C410B9">
        <w:rPr>
          <w:szCs w:val="24"/>
        </w:rPr>
        <w:t xml:space="preserve">– </w:t>
      </w:r>
      <w:r w:rsidRPr="00C410B9">
        <w:rPr>
          <w:szCs w:val="24"/>
        </w:rPr>
        <w:t>предоставляет знания: данные и методы работы с этими данными, реагирует на запросы</w:t>
      </w:r>
      <w:r w:rsidR="00E5060C">
        <w:rPr>
          <w:szCs w:val="24"/>
        </w:rPr>
        <w:t xml:space="preserve"> (</w:t>
      </w:r>
      <w:r w:rsidR="00E5060C" w:rsidRPr="00E5060C">
        <w:rPr>
          <w:szCs w:val="24"/>
        </w:rPr>
        <w:t>на команды контроллера</w:t>
      </w:r>
      <w:r w:rsidR="00E5060C">
        <w:rPr>
          <w:szCs w:val="24"/>
        </w:rPr>
        <w:t>)</w:t>
      </w:r>
      <w:r w:rsidRPr="00C410B9">
        <w:rPr>
          <w:szCs w:val="24"/>
        </w:rPr>
        <w:t>, изменяя сво</w:t>
      </w:r>
      <w:r w:rsidR="00BC6B5B">
        <w:rPr>
          <w:szCs w:val="24"/>
        </w:rPr>
        <w:t>е</w:t>
      </w:r>
      <w:r w:rsidRPr="00C410B9">
        <w:rPr>
          <w:szCs w:val="24"/>
        </w:rPr>
        <w:t xml:space="preserve"> состояние. Не содержит информации, как эти знания можно визуализировать.</w:t>
      </w:r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</w:p>
    <w:p w:rsidR="00C410B9" w:rsidRPr="00E5060C" w:rsidRDefault="00C410B9" w:rsidP="00E5060C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25" w:name="_Toc22115432"/>
      <w:r w:rsidRPr="00E5060C">
        <w:rPr>
          <w:rFonts w:ascii="Times New Roman" w:hAnsi="Times New Roman"/>
        </w:rPr>
        <w:t>Представление</w:t>
      </w:r>
      <w:bookmarkEnd w:id="25"/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r w:rsidRPr="00C410B9">
        <w:rPr>
          <w:szCs w:val="24"/>
        </w:rPr>
        <w:t>Представление</w:t>
      </w:r>
      <w:r w:rsidR="00E5060C">
        <w:rPr>
          <w:szCs w:val="24"/>
        </w:rPr>
        <w:t xml:space="preserve"> </w:t>
      </w:r>
      <w:r w:rsidR="00E5060C" w:rsidRPr="00E5060C">
        <w:rPr>
          <w:szCs w:val="24"/>
        </w:rPr>
        <w:t>(</w:t>
      </w:r>
      <w:proofErr w:type="spellStart"/>
      <w:r w:rsidR="00E5060C" w:rsidRPr="00E5060C">
        <w:rPr>
          <w:szCs w:val="24"/>
        </w:rPr>
        <w:t>View</w:t>
      </w:r>
      <w:proofErr w:type="spellEnd"/>
      <w:r w:rsidR="00E5060C" w:rsidRPr="00E5060C">
        <w:rPr>
          <w:szCs w:val="24"/>
        </w:rPr>
        <w:t>)</w:t>
      </w:r>
      <w:r w:rsidRPr="00C410B9">
        <w:rPr>
          <w:szCs w:val="24"/>
        </w:rPr>
        <w:t xml:space="preserve"> </w:t>
      </w:r>
      <w:r w:rsidR="00E5060C" w:rsidRPr="00E5060C">
        <w:rPr>
          <w:szCs w:val="24"/>
        </w:rPr>
        <w:t xml:space="preserve">– </w:t>
      </w:r>
      <w:r w:rsidRPr="00C410B9">
        <w:rPr>
          <w:szCs w:val="24"/>
        </w:rPr>
        <w:t xml:space="preserve">отвечает за </w:t>
      </w:r>
      <w:r w:rsidR="00E5060C" w:rsidRPr="00E5060C">
        <w:rPr>
          <w:szCs w:val="24"/>
        </w:rPr>
        <w:t>отображение данных модели пользователю</w:t>
      </w:r>
      <w:r w:rsidR="00E5060C">
        <w:rPr>
          <w:szCs w:val="24"/>
        </w:rPr>
        <w:t xml:space="preserve"> (</w:t>
      </w:r>
      <w:r w:rsidRPr="00C410B9">
        <w:rPr>
          <w:szCs w:val="24"/>
        </w:rPr>
        <w:t>визуализацию</w:t>
      </w:r>
      <w:r w:rsidR="00E5060C">
        <w:rPr>
          <w:szCs w:val="24"/>
        </w:rPr>
        <w:t>)</w:t>
      </w:r>
      <w:r w:rsidR="00E5060C" w:rsidRPr="00E5060C">
        <w:rPr>
          <w:szCs w:val="24"/>
        </w:rPr>
        <w:t>, реагируя на изменения модели</w:t>
      </w:r>
      <w:r w:rsidRPr="00C410B9">
        <w:rPr>
          <w:szCs w:val="24"/>
        </w:rPr>
        <w:t>. Часто в качестве представления выступает форма (окно) с графическими элементами.</w:t>
      </w:r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</w:p>
    <w:p w:rsidR="00C410B9" w:rsidRPr="00E5060C" w:rsidRDefault="00E5060C" w:rsidP="00E5060C">
      <w:pPr>
        <w:pStyle w:val="3"/>
        <w:spacing w:before="120" w:line="240" w:lineRule="auto"/>
        <w:ind w:left="992"/>
        <w:rPr>
          <w:rFonts w:ascii="Times New Roman" w:hAnsi="Times New Roman"/>
        </w:rPr>
      </w:pPr>
      <w:bookmarkStart w:id="26" w:name="_Toc22115433"/>
      <w:r w:rsidRPr="00E5060C">
        <w:rPr>
          <w:rFonts w:ascii="Times New Roman" w:hAnsi="Times New Roman"/>
        </w:rPr>
        <w:t>Контроллер</w:t>
      </w:r>
      <w:bookmarkEnd w:id="26"/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r w:rsidRPr="00C410B9">
        <w:rPr>
          <w:szCs w:val="24"/>
        </w:rPr>
        <w:t xml:space="preserve">Контроллер </w:t>
      </w:r>
      <w:r w:rsidR="00E5060C" w:rsidRPr="00E5060C">
        <w:rPr>
          <w:szCs w:val="24"/>
        </w:rPr>
        <w:t>(</w:t>
      </w:r>
      <w:proofErr w:type="spellStart"/>
      <w:r w:rsidR="00E5060C" w:rsidRPr="00E5060C">
        <w:rPr>
          <w:szCs w:val="24"/>
        </w:rPr>
        <w:t>Controller</w:t>
      </w:r>
      <w:proofErr w:type="spellEnd"/>
      <w:r w:rsidR="00E5060C" w:rsidRPr="00E5060C">
        <w:rPr>
          <w:szCs w:val="24"/>
        </w:rPr>
        <w:t>)</w:t>
      </w:r>
      <w:r w:rsidR="00E5060C">
        <w:rPr>
          <w:szCs w:val="24"/>
        </w:rPr>
        <w:t xml:space="preserve"> </w:t>
      </w:r>
      <w:r w:rsidR="00E5060C" w:rsidRPr="00E5060C">
        <w:rPr>
          <w:szCs w:val="24"/>
        </w:rPr>
        <w:t>– интерпретирует действия пользователя, оповещая модель о необходимости изменений</w:t>
      </w:r>
      <w:r w:rsidR="00E5060C">
        <w:rPr>
          <w:szCs w:val="24"/>
        </w:rPr>
        <w:t xml:space="preserve">, </w:t>
      </w:r>
      <w:r w:rsidRPr="00C410B9">
        <w:rPr>
          <w:szCs w:val="24"/>
        </w:rPr>
        <w:t xml:space="preserve">обеспечивает связь между пользователем и системой: </w:t>
      </w:r>
      <w:proofErr w:type="gramStart"/>
      <w:r w:rsidRPr="00C410B9">
        <w:rPr>
          <w:szCs w:val="24"/>
        </w:rPr>
        <w:t>контролирует ввод данных пользователем и использует</w:t>
      </w:r>
      <w:proofErr w:type="gramEnd"/>
      <w:r w:rsidRPr="00C410B9">
        <w:rPr>
          <w:szCs w:val="24"/>
        </w:rPr>
        <w:t xml:space="preserve"> модель и представление для реализации необходимой реакции.</w:t>
      </w:r>
    </w:p>
    <w:p w:rsidR="00E5060C" w:rsidRPr="00C410B9" w:rsidRDefault="00E5060C" w:rsidP="00C410B9">
      <w:pPr>
        <w:suppressAutoHyphens/>
        <w:spacing w:line="288" w:lineRule="auto"/>
        <w:ind w:firstLine="851"/>
        <w:rPr>
          <w:szCs w:val="24"/>
        </w:rPr>
      </w:pPr>
    </w:p>
    <w:p w:rsidR="00C410B9" w:rsidRDefault="00C410B9" w:rsidP="00C410B9">
      <w:pPr>
        <w:suppressAutoHyphens/>
        <w:spacing w:line="288" w:lineRule="auto"/>
        <w:ind w:firstLine="851"/>
        <w:rPr>
          <w:szCs w:val="24"/>
        </w:rPr>
      </w:pPr>
      <w:r w:rsidRPr="00C410B9">
        <w:rPr>
          <w:szCs w:val="24"/>
        </w:rPr>
        <w:t>Особенность схемы проектирования системы MVC – как представление, так и контроллер зависят от модели. Модель не зависит ни от представления, ни от контроллера. Такое разделение позволяет строить модель независимо от визуального представления, а также создавать несколько различных представлений для одной модели.</w:t>
      </w:r>
    </w:p>
    <w:p w:rsidR="00C410B9" w:rsidRDefault="00C410B9" w:rsidP="00C410B9">
      <w:pPr>
        <w:suppressAutoHyphens/>
        <w:spacing w:line="288" w:lineRule="auto"/>
        <w:ind w:firstLine="0"/>
        <w:rPr>
          <w:szCs w:val="24"/>
        </w:rPr>
      </w:pPr>
    </w:p>
    <w:p w:rsidR="00C410B9" w:rsidRPr="00C410B9" w:rsidRDefault="00C410B9" w:rsidP="00C410B9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27" w:name="_Toc22115434"/>
      <w:r w:rsidRPr="00C410B9">
        <w:rPr>
          <w:rFonts w:ascii="Times New Roman" w:hAnsi="Times New Roman"/>
          <w:szCs w:val="28"/>
        </w:rPr>
        <w:lastRenderedPageBreak/>
        <w:t>Схема функциональной структуры</w:t>
      </w:r>
      <w:bookmarkEnd w:id="27"/>
    </w:p>
    <w:p w:rsidR="00C410B9" w:rsidRDefault="00E5060C" w:rsidP="00C410B9">
      <w:pPr>
        <w:suppressAutoHyphens/>
        <w:spacing w:line="288" w:lineRule="auto"/>
        <w:ind w:firstLine="0"/>
        <w:rPr>
          <w:szCs w:val="24"/>
        </w:rPr>
      </w:pPr>
      <w:r w:rsidRPr="00E5060C">
        <w:rPr>
          <w:szCs w:val="24"/>
        </w:rPr>
        <w:t>Схема функциональной структуры</w:t>
      </w:r>
      <w:r>
        <w:rPr>
          <w:szCs w:val="24"/>
        </w:rPr>
        <w:t xml:space="preserve"> </w:t>
      </w:r>
      <w:proofErr w:type="spellStart"/>
      <w:r w:rsidRPr="00E5060C">
        <w:rPr>
          <w:szCs w:val="24"/>
        </w:rPr>
        <w:t>ГеоИС</w:t>
      </w:r>
      <w:proofErr w:type="spellEnd"/>
      <w:r w:rsidRPr="00E5060C">
        <w:rPr>
          <w:szCs w:val="24"/>
        </w:rPr>
        <w:t xml:space="preserve"> представлен</w:t>
      </w:r>
      <w:r>
        <w:rPr>
          <w:szCs w:val="24"/>
        </w:rPr>
        <w:t>а</w:t>
      </w:r>
      <w:r w:rsidRPr="00E5060C">
        <w:rPr>
          <w:szCs w:val="24"/>
        </w:rPr>
        <w:t xml:space="preserve"> на схеме:</w:t>
      </w:r>
    </w:p>
    <w:p w:rsidR="00E5060C" w:rsidRDefault="00E5060C" w:rsidP="00E5060C">
      <w:pPr>
        <w:suppressAutoHyphens/>
        <w:spacing w:line="288" w:lineRule="auto"/>
        <w:ind w:firstLine="0"/>
        <w:jc w:val="center"/>
        <w:rPr>
          <w:szCs w:val="24"/>
        </w:rPr>
      </w:pPr>
      <w:r>
        <w:rPr>
          <w:noProof/>
          <w:szCs w:val="24"/>
          <w:lang w:eastAsia="ru-RU"/>
        </w:rPr>
        <w:drawing>
          <wp:inline distT="0" distB="0" distL="0" distR="0">
            <wp:extent cx="5278594" cy="84280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хема_функциональной_структуры_ГеоИС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685" cy="846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06D" w:rsidRPr="00F0006D" w:rsidRDefault="00E5060C" w:rsidP="00F0006D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28" w:name="_Toc22115435"/>
      <w:r>
        <w:rPr>
          <w:rFonts w:ascii="Times New Roman" w:hAnsi="Times New Roman"/>
        </w:rPr>
        <w:lastRenderedPageBreak/>
        <w:t xml:space="preserve">Функциональные характеристики </w:t>
      </w:r>
      <w:r w:rsidR="00F0006D" w:rsidRPr="00F0006D">
        <w:rPr>
          <w:rFonts w:ascii="Times New Roman" w:hAnsi="Times New Roman"/>
        </w:rPr>
        <w:t xml:space="preserve">программного </w:t>
      </w:r>
      <w:r w:rsidR="002B6196">
        <w:rPr>
          <w:rFonts w:ascii="Times New Roman" w:hAnsi="Times New Roman"/>
        </w:rPr>
        <w:t>продукта</w:t>
      </w:r>
      <w:bookmarkEnd w:id="28"/>
    </w:p>
    <w:p w:rsidR="00823FF8" w:rsidRDefault="00823FF8" w:rsidP="00823FF8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>Ниже представлены ф</w:t>
      </w:r>
      <w:r w:rsidRPr="00823FF8">
        <w:rPr>
          <w:szCs w:val="24"/>
        </w:rPr>
        <w:t>ункциональные характеристики</w:t>
      </w:r>
      <w:r>
        <w:rPr>
          <w:szCs w:val="24"/>
        </w:rPr>
        <w:t xml:space="preserve"> подсистем компонент,</w:t>
      </w:r>
      <w:r w:rsidRPr="00823FF8">
        <w:rPr>
          <w:szCs w:val="24"/>
        </w:rPr>
        <w:t xml:space="preserve"> </w:t>
      </w:r>
      <w:r>
        <w:rPr>
          <w:szCs w:val="24"/>
        </w:rPr>
        <w:t xml:space="preserve">входящих в состав </w:t>
      </w:r>
      <w:r w:rsidRPr="00823FF8">
        <w:rPr>
          <w:szCs w:val="24"/>
        </w:rPr>
        <w:t>программного продукта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ГеоИС</w:t>
      </w:r>
      <w:proofErr w:type="spellEnd"/>
      <w:r>
        <w:rPr>
          <w:szCs w:val="24"/>
        </w:rPr>
        <w:t>.</w:t>
      </w:r>
    </w:p>
    <w:p w:rsidR="00823FF8" w:rsidRPr="00823FF8" w:rsidRDefault="00823FF8" w:rsidP="00823FF8">
      <w:pPr>
        <w:pStyle w:val="3"/>
        <w:rPr>
          <w:rFonts w:ascii="Times New Roman" w:hAnsi="Times New Roman"/>
        </w:rPr>
      </w:pPr>
      <w:bookmarkStart w:id="29" w:name="_Toc22115436"/>
      <w:r w:rsidRPr="00823FF8">
        <w:rPr>
          <w:rFonts w:ascii="Times New Roman" w:hAnsi="Times New Roman"/>
        </w:rPr>
        <w:t>Подсистема «Интегрированное хранилище данных»</w:t>
      </w:r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823FF8" w:rsidRPr="009116F5" w:rsidTr="009116F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823FF8" w:rsidRPr="009116F5" w:rsidRDefault="00823FF8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823FF8" w:rsidRPr="009116F5" w:rsidRDefault="00823FF8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823FF8" w:rsidRPr="00083C4A" w:rsidTr="005B547F">
        <w:tc>
          <w:tcPr>
            <w:tcW w:w="2786" w:type="dxa"/>
            <w:vMerge w:val="restart"/>
            <w:vAlign w:val="center"/>
          </w:tcPr>
          <w:p w:rsidR="00823FF8" w:rsidRPr="00527063" w:rsidRDefault="00823FF8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Хранение данных</w:t>
            </w:r>
          </w:p>
        </w:tc>
        <w:tc>
          <w:tcPr>
            <w:tcW w:w="6559" w:type="dxa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Хранение значений, ранее загруженных данных в случае их модификации</w:t>
            </w:r>
          </w:p>
        </w:tc>
      </w:tr>
      <w:tr w:rsidR="00823FF8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823FF8" w:rsidRPr="00527063" w:rsidRDefault="00823FF8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предоставления/выборки данных в терминах языка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823FF8" w:rsidRPr="00083C4A" w:rsidTr="005B547F">
        <w:trPr>
          <w:trHeight w:val="615"/>
        </w:trPr>
        <w:tc>
          <w:tcPr>
            <w:tcW w:w="2786" w:type="dxa"/>
            <w:vAlign w:val="center"/>
          </w:tcPr>
          <w:p w:rsidR="00823FF8" w:rsidRPr="00527063" w:rsidRDefault="00823FF8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Предоставление данных</w:t>
            </w:r>
          </w:p>
        </w:tc>
        <w:tc>
          <w:tcPr>
            <w:tcW w:w="6559" w:type="dxa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предоставления/выборки пространственных (картографических, векторных) данных в терминах языка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527063">
              <w:rPr>
                <w:rFonts w:eastAsia="Times New Roman"/>
                <w:szCs w:val="24"/>
                <w:lang w:val="en-US" w:eastAsia="ar-SA"/>
              </w:rPr>
              <w:t>PostGIS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823FF8" w:rsidRPr="00083C4A" w:rsidTr="005B547F">
        <w:trPr>
          <w:trHeight w:val="615"/>
        </w:trPr>
        <w:tc>
          <w:tcPr>
            <w:tcW w:w="2786" w:type="dxa"/>
            <w:vMerge w:val="restart"/>
            <w:vAlign w:val="center"/>
          </w:tcPr>
          <w:p w:rsidR="00823FF8" w:rsidRDefault="00823FF8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Запись, изменение, удаление данных</w:t>
            </w:r>
          </w:p>
        </w:tc>
        <w:tc>
          <w:tcPr>
            <w:tcW w:w="6559" w:type="dxa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Управление объемом, формой и типом предоставления данных</w:t>
            </w:r>
          </w:p>
        </w:tc>
      </w:tr>
      <w:tr w:rsidR="00823FF8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823FF8" w:rsidRDefault="00823FF8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vAlign w:val="center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операций модификации данных в терминах языка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Insert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Update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Delete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823FF8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823FF8" w:rsidRDefault="00823FF8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vAlign w:val="center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модификации пространственных (картографических, векторных) данных в терминах языка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PostGIS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Insert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Update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Delete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823FF8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823FF8" w:rsidRDefault="00823FF8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vAlign w:val="center"/>
          </w:tcPr>
          <w:p w:rsidR="00823FF8" w:rsidRPr="00527063" w:rsidRDefault="00823FF8" w:rsidP="00823FF8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Проверка целостности данных</w:t>
            </w:r>
          </w:p>
        </w:tc>
      </w:tr>
    </w:tbl>
    <w:p w:rsidR="00F0006D" w:rsidRDefault="00F0006D" w:rsidP="00E15CC7">
      <w:pPr>
        <w:suppressAutoHyphens/>
        <w:spacing w:line="288" w:lineRule="auto"/>
        <w:ind w:firstLine="0"/>
        <w:rPr>
          <w:szCs w:val="24"/>
        </w:rPr>
      </w:pPr>
    </w:p>
    <w:p w:rsidR="009116F5" w:rsidRPr="009116F5" w:rsidRDefault="009116F5" w:rsidP="009116F5">
      <w:pPr>
        <w:pStyle w:val="3"/>
        <w:rPr>
          <w:rFonts w:ascii="Times New Roman" w:hAnsi="Times New Roman"/>
        </w:rPr>
      </w:pPr>
      <w:bookmarkStart w:id="30" w:name="_Toc22115437"/>
      <w:r w:rsidRPr="009116F5">
        <w:rPr>
          <w:rFonts w:ascii="Times New Roman" w:hAnsi="Times New Roman"/>
        </w:rPr>
        <w:t>Подсистема доступа к файловому хранилищу данных РИАС</w:t>
      </w:r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9116F5" w:rsidRPr="009116F5" w:rsidTr="009116F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9116F5" w:rsidRP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9116F5" w:rsidRP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 w:val="restart"/>
            <w:vAlign w:val="center"/>
          </w:tcPr>
          <w:p w:rsidR="009116F5" w:rsidRPr="00527063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Предоставление данных</w:t>
            </w:r>
          </w:p>
        </w:tc>
        <w:tc>
          <w:tcPr>
            <w:tcW w:w="6559" w:type="dxa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 xml:space="preserve">Выполнение операции предоставления/выборки </w:t>
            </w:r>
            <w:r>
              <w:rPr>
                <w:rFonts w:eastAsia="Times New Roman"/>
                <w:szCs w:val="24"/>
                <w:lang w:eastAsia="ar-SA"/>
              </w:rPr>
              <w:t>семантических данных</w:t>
            </w:r>
            <w:r w:rsidRPr="00527063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527063">
              <w:rPr>
                <w:rFonts w:eastAsia="Times New Roman"/>
                <w:szCs w:val="24"/>
                <w:lang w:eastAsia="ar-SA"/>
              </w:rPr>
              <w:t>данных</w:t>
            </w:r>
            <w:proofErr w:type="spellEnd"/>
            <w:proofErr w:type="gramEnd"/>
            <w:r w:rsidRPr="00527063">
              <w:rPr>
                <w:rFonts w:eastAsia="Times New Roman"/>
                <w:szCs w:val="24"/>
                <w:lang w:eastAsia="ar-SA"/>
              </w:rPr>
              <w:t xml:space="preserve"> в терминах языка</w:t>
            </w:r>
            <w:r w:rsidRPr="00527063">
              <w:rPr>
                <w:rFonts w:eastAsia="Times New Roman"/>
                <w:szCs w:val="24"/>
                <w:lang w:eastAsia="ar-SA"/>
              </w:rPr>
              <w:br/>
            </w:r>
            <w:proofErr w:type="spellStart"/>
            <w:r w:rsidRPr="00527063">
              <w:rPr>
                <w:rFonts w:eastAsia="Times New Roman"/>
                <w:szCs w:val="24"/>
                <w:lang w:val="en-US" w:eastAsia="ar-SA"/>
              </w:rPr>
              <w:t>PostGIS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  <w:r>
              <w:rPr>
                <w:rFonts w:eastAsia="Times New Roman"/>
                <w:szCs w:val="24"/>
                <w:lang w:eastAsia="ar-SA"/>
              </w:rPr>
              <w:t xml:space="preserve"> из базы данных РИАС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Позиционирование карты по запросу от РИАС на объекте.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 w:val="restart"/>
            <w:vAlign w:val="center"/>
          </w:tcPr>
          <w:p w:rsid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Запись, изменение, удаление данных</w:t>
            </w:r>
          </w:p>
        </w:tc>
        <w:tc>
          <w:tcPr>
            <w:tcW w:w="6559" w:type="dxa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Управление объемом, формой и типом предоставления данных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9116F5" w:rsidRDefault="009116F5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vAlign w:val="center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операций модификации данных в терминах языка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Insert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Update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Delete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  <w:r>
              <w:rPr>
                <w:rFonts w:eastAsia="Times New Roman"/>
                <w:szCs w:val="24"/>
                <w:lang w:eastAsia="ar-SA"/>
              </w:rPr>
              <w:t xml:space="preserve"> в базе данных РИАС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9116F5" w:rsidRDefault="009116F5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vAlign w:val="center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модификации пространственных (картографических, векторных) данных в терминах языка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lastRenderedPageBreak/>
              <w:t>PostGIS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Insert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Update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Delete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  <w:r>
              <w:rPr>
                <w:rFonts w:eastAsia="Times New Roman"/>
                <w:szCs w:val="24"/>
                <w:lang w:eastAsia="ar-SA"/>
              </w:rPr>
              <w:t xml:space="preserve"> в базе данных РИАС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9116F5" w:rsidRDefault="009116F5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vAlign w:val="center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 xml:space="preserve">Установление связи между объектами </w:t>
            </w:r>
            <w:proofErr w:type="spellStart"/>
            <w:r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  <w:r>
              <w:rPr>
                <w:rFonts w:eastAsia="Times New Roman"/>
                <w:szCs w:val="24"/>
                <w:lang w:eastAsia="ar-SA"/>
              </w:rPr>
              <w:t xml:space="preserve"> и РИАС</w:t>
            </w:r>
          </w:p>
        </w:tc>
      </w:tr>
    </w:tbl>
    <w:p w:rsidR="009116F5" w:rsidRDefault="009116F5" w:rsidP="00E15CC7">
      <w:pPr>
        <w:suppressAutoHyphens/>
        <w:spacing w:line="288" w:lineRule="auto"/>
        <w:ind w:firstLine="0"/>
        <w:rPr>
          <w:szCs w:val="24"/>
        </w:rPr>
      </w:pPr>
    </w:p>
    <w:p w:rsidR="009116F5" w:rsidRPr="009116F5" w:rsidRDefault="009116F5" w:rsidP="009116F5">
      <w:pPr>
        <w:pStyle w:val="3"/>
        <w:rPr>
          <w:rFonts w:ascii="Times New Roman" w:hAnsi="Times New Roman"/>
        </w:rPr>
      </w:pPr>
      <w:bookmarkStart w:id="31" w:name="_Toc22115438"/>
      <w:r w:rsidRPr="009116F5">
        <w:rPr>
          <w:rFonts w:ascii="Times New Roman" w:hAnsi="Times New Roman"/>
        </w:rPr>
        <w:t>Подсистема «Справочники и классификаторы»</w:t>
      </w:r>
      <w:bookmarkEnd w:id="3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9116F5" w:rsidRPr="009116F5" w:rsidTr="009116F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9116F5" w:rsidRP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9116F5" w:rsidRP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9116F5" w:rsidRPr="00083C4A" w:rsidTr="005B547F">
        <w:tc>
          <w:tcPr>
            <w:tcW w:w="2786" w:type="dxa"/>
            <w:vMerge w:val="restart"/>
            <w:vAlign w:val="center"/>
          </w:tcPr>
          <w:p w:rsidR="009116F5" w:rsidRPr="00527063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Хранение данных</w:t>
            </w:r>
          </w:p>
        </w:tc>
        <w:tc>
          <w:tcPr>
            <w:tcW w:w="6559" w:type="dxa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 xml:space="preserve">Хранение </w:t>
            </w:r>
            <w:r>
              <w:rPr>
                <w:rFonts w:eastAsia="Times New Roman"/>
                <w:szCs w:val="24"/>
                <w:lang w:eastAsia="ar-SA"/>
              </w:rPr>
              <w:t>справочников и классификаторов в виде «ключ-значение»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9116F5" w:rsidRPr="00527063" w:rsidRDefault="009116F5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предоставления/выборки данных в терминах языка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9116F5" w:rsidRPr="00083C4A" w:rsidTr="005B547F">
        <w:trPr>
          <w:trHeight w:val="615"/>
        </w:trPr>
        <w:tc>
          <w:tcPr>
            <w:tcW w:w="2786" w:type="dxa"/>
            <w:vAlign w:val="center"/>
          </w:tcPr>
          <w:p w:rsidR="009116F5" w:rsidRPr="00527063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Получение данных</w:t>
            </w:r>
          </w:p>
        </w:tc>
        <w:tc>
          <w:tcPr>
            <w:tcW w:w="6559" w:type="dxa"/>
          </w:tcPr>
          <w:p w:rsidR="009116F5" w:rsidRPr="00527063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 xml:space="preserve">Выполнение операции предоставления/выборки </w:t>
            </w:r>
            <w:r>
              <w:rPr>
                <w:rFonts w:eastAsia="Times New Roman"/>
                <w:szCs w:val="24"/>
                <w:lang w:eastAsia="ar-SA"/>
              </w:rPr>
              <w:t>справочников</w:t>
            </w:r>
            <w:r w:rsidRPr="00527063">
              <w:rPr>
                <w:rFonts w:eastAsia="Times New Roman"/>
                <w:szCs w:val="24"/>
                <w:lang w:eastAsia="ar-SA"/>
              </w:rPr>
              <w:t xml:space="preserve"> в терминах языка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527063">
              <w:rPr>
                <w:rFonts w:eastAsia="Times New Roman"/>
                <w:szCs w:val="24"/>
                <w:lang w:val="en-US" w:eastAsia="ar-SA"/>
              </w:rPr>
              <w:t>PostGIS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  <w:r>
              <w:rPr>
                <w:rFonts w:eastAsia="Times New Roman"/>
                <w:szCs w:val="24"/>
                <w:lang w:eastAsia="ar-SA"/>
              </w:rPr>
              <w:t xml:space="preserve"> из базы данных РИАС</w:t>
            </w:r>
          </w:p>
        </w:tc>
      </w:tr>
    </w:tbl>
    <w:p w:rsidR="009116F5" w:rsidRDefault="009116F5" w:rsidP="00E15CC7">
      <w:pPr>
        <w:suppressAutoHyphens/>
        <w:spacing w:line="288" w:lineRule="auto"/>
        <w:ind w:firstLine="0"/>
        <w:rPr>
          <w:szCs w:val="24"/>
        </w:rPr>
      </w:pPr>
    </w:p>
    <w:p w:rsidR="009116F5" w:rsidRPr="009116F5" w:rsidRDefault="009116F5" w:rsidP="009116F5">
      <w:pPr>
        <w:pStyle w:val="3"/>
        <w:rPr>
          <w:rFonts w:ascii="Times New Roman" w:hAnsi="Times New Roman"/>
        </w:rPr>
      </w:pPr>
      <w:bookmarkStart w:id="32" w:name="_Toc496273110"/>
      <w:bookmarkStart w:id="33" w:name="_Toc22115439"/>
      <w:r w:rsidRPr="009116F5">
        <w:rPr>
          <w:rFonts w:ascii="Times New Roman" w:hAnsi="Times New Roman"/>
        </w:rPr>
        <w:t>Подсистема «Администрирование»</w:t>
      </w:r>
      <w:bookmarkEnd w:id="32"/>
      <w:bookmarkEnd w:id="3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9116F5" w:rsidRPr="009116F5" w:rsidTr="009116F5">
        <w:trPr>
          <w:trHeight w:val="304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16F5" w:rsidRP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16F5" w:rsidRPr="009116F5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9116F5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Запись, редактирование и удаление данных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Выполнение операций модификации данных в терминах языка SQL (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Insert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Update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Delete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Выполнение операции модификации пространственных (картографических, векторных) данных в терминах языка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PostGIS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Insert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Update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 xml:space="preserve">, 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Delete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Проверка целостности данных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Резервное копирование данных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Создание резервной копии электронной БД – исходное состояние системы СУБД.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Полное резервное копирование (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Full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2829C0">
              <w:rPr>
                <w:rFonts w:eastAsia="Times New Roman"/>
                <w:szCs w:val="24"/>
                <w:lang w:eastAsia="ar-SA"/>
              </w:rPr>
              <w:t>backup</w:t>
            </w:r>
            <w:proofErr w:type="spellEnd"/>
            <w:r w:rsidRPr="002829C0">
              <w:rPr>
                <w:rFonts w:eastAsia="Times New Roman"/>
                <w:szCs w:val="24"/>
                <w:lang w:eastAsia="ar-SA"/>
              </w:rPr>
              <w:t>):</w:t>
            </w:r>
          </w:p>
          <w:p w:rsidR="009116F5" w:rsidRPr="002829C0" w:rsidRDefault="009116F5" w:rsidP="00F213BA">
            <w:pPr>
              <w:numPr>
                <w:ilvl w:val="0"/>
                <w:numId w:val="8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холодное резервирование;</w:t>
            </w:r>
          </w:p>
          <w:p w:rsidR="009116F5" w:rsidRPr="002829C0" w:rsidRDefault="009116F5" w:rsidP="00F213BA">
            <w:pPr>
              <w:numPr>
                <w:ilvl w:val="0"/>
                <w:numId w:val="8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горячее резервирование.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Резервное копирование объектов (таблиц) базы данных:</w:t>
            </w:r>
          </w:p>
          <w:p w:rsidR="009116F5" w:rsidRPr="002829C0" w:rsidRDefault="009116F5" w:rsidP="00F213BA">
            <w:pPr>
              <w:numPr>
                <w:ilvl w:val="0"/>
                <w:numId w:val="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холодное резервирование;</w:t>
            </w:r>
          </w:p>
          <w:p w:rsidR="009116F5" w:rsidRPr="002829C0" w:rsidRDefault="009116F5" w:rsidP="00F213BA">
            <w:pPr>
              <w:numPr>
                <w:ilvl w:val="0"/>
                <w:numId w:val="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горячее резервирование.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Периодическое резервное копирование</w:t>
            </w:r>
          </w:p>
        </w:tc>
      </w:tr>
      <w:tr w:rsidR="009116F5" w:rsidRPr="00083C4A" w:rsidTr="005B547F">
        <w:trPr>
          <w:trHeight w:val="304"/>
        </w:trPr>
        <w:tc>
          <w:tcPr>
            <w:tcW w:w="2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F5" w:rsidRPr="002829C0" w:rsidRDefault="009116F5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F5" w:rsidRPr="002829C0" w:rsidRDefault="009116F5" w:rsidP="009116F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Восстановление базы данных после сбоев систем или повреждения электронного носителя.</w:t>
            </w:r>
          </w:p>
        </w:tc>
      </w:tr>
    </w:tbl>
    <w:p w:rsidR="009116F5" w:rsidRDefault="009116F5" w:rsidP="00E15CC7">
      <w:pPr>
        <w:suppressAutoHyphens/>
        <w:spacing w:line="288" w:lineRule="auto"/>
        <w:ind w:firstLine="0"/>
        <w:rPr>
          <w:szCs w:val="24"/>
        </w:rPr>
      </w:pPr>
    </w:p>
    <w:p w:rsidR="009116F5" w:rsidRPr="00BA7190" w:rsidRDefault="00BA7190" w:rsidP="00BA7190">
      <w:pPr>
        <w:pStyle w:val="3"/>
        <w:rPr>
          <w:rFonts w:ascii="Times New Roman" w:hAnsi="Times New Roman"/>
        </w:rPr>
      </w:pPr>
      <w:bookmarkStart w:id="34" w:name="_Toc22115440"/>
      <w:r w:rsidRPr="00BA7190">
        <w:rPr>
          <w:rFonts w:ascii="Times New Roman" w:hAnsi="Times New Roman"/>
        </w:rPr>
        <w:t>Подсистема «Пользователи»</w:t>
      </w:r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BA7190" w:rsidRPr="00BA7190" w:rsidTr="00BA7190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BA7190" w:rsidRPr="00BA719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BA7190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BA7190" w:rsidRPr="00BA719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BA7190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BA7190" w:rsidRPr="00083C4A" w:rsidTr="005B547F">
        <w:tc>
          <w:tcPr>
            <w:tcW w:w="2786" w:type="dxa"/>
            <w:vMerge w:val="restart"/>
            <w:vAlign w:val="center"/>
          </w:tcPr>
          <w:p w:rsidR="00BA7190" w:rsidRPr="00527063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Управление у</w:t>
            </w:r>
            <w:r w:rsidR="006A2945">
              <w:rPr>
                <w:rFonts w:eastAsia="Times New Roman"/>
                <w:szCs w:val="24"/>
                <w:lang w:eastAsia="ar-SA"/>
              </w:rPr>
              <w:t>ч</w:t>
            </w:r>
            <w:r w:rsidR="00BC6B5B">
              <w:rPr>
                <w:rFonts w:eastAsia="Times New Roman"/>
                <w:szCs w:val="24"/>
                <w:lang w:eastAsia="ar-SA"/>
              </w:rPr>
              <w:t>е</w:t>
            </w:r>
            <w:r w:rsidR="006A2945">
              <w:rPr>
                <w:rFonts w:eastAsia="Times New Roman"/>
                <w:szCs w:val="24"/>
                <w:lang w:eastAsia="ar-SA"/>
              </w:rPr>
              <w:t>т</w:t>
            </w:r>
            <w:r>
              <w:rPr>
                <w:rFonts w:eastAsia="Times New Roman"/>
                <w:szCs w:val="24"/>
                <w:lang w:eastAsia="ar-SA"/>
              </w:rPr>
              <w:t>ными записями пользователей</w:t>
            </w:r>
          </w:p>
        </w:tc>
        <w:tc>
          <w:tcPr>
            <w:tcW w:w="6559" w:type="dxa"/>
          </w:tcPr>
          <w:p w:rsidR="00BA7190" w:rsidRPr="00527063" w:rsidRDefault="00BA7190" w:rsidP="00BA7190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Создание у</w:t>
            </w:r>
            <w:r w:rsidR="006A2945">
              <w:rPr>
                <w:rFonts w:eastAsia="Times New Roman"/>
                <w:szCs w:val="24"/>
                <w:lang w:eastAsia="ar-SA"/>
              </w:rPr>
              <w:t>ч</w:t>
            </w:r>
            <w:r w:rsidR="00BC6B5B">
              <w:rPr>
                <w:rFonts w:eastAsia="Times New Roman"/>
                <w:szCs w:val="24"/>
                <w:lang w:eastAsia="ar-SA"/>
              </w:rPr>
              <w:t>е</w:t>
            </w:r>
            <w:r w:rsidR="006A2945">
              <w:rPr>
                <w:rFonts w:eastAsia="Times New Roman"/>
                <w:szCs w:val="24"/>
                <w:lang w:eastAsia="ar-SA"/>
              </w:rPr>
              <w:t>т</w:t>
            </w:r>
            <w:r>
              <w:rPr>
                <w:rFonts w:eastAsia="Times New Roman"/>
                <w:szCs w:val="24"/>
                <w:lang w:eastAsia="ar-SA"/>
              </w:rPr>
              <w:t>ных записей пользователей</w:t>
            </w:r>
          </w:p>
        </w:tc>
      </w:tr>
      <w:tr w:rsidR="00BA7190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BA7190" w:rsidRPr="00527063" w:rsidRDefault="00BA7190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BA7190" w:rsidRPr="00527063" w:rsidRDefault="00BA7190" w:rsidP="00BA7190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Назначение пользователям соответствующих прав</w:t>
            </w:r>
          </w:p>
        </w:tc>
      </w:tr>
    </w:tbl>
    <w:p w:rsidR="009116F5" w:rsidRDefault="009116F5" w:rsidP="00E15CC7">
      <w:pPr>
        <w:suppressAutoHyphens/>
        <w:spacing w:line="288" w:lineRule="auto"/>
        <w:ind w:firstLine="0"/>
        <w:rPr>
          <w:szCs w:val="24"/>
        </w:rPr>
      </w:pPr>
    </w:p>
    <w:p w:rsidR="009116F5" w:rsidRPr="00BA7190" w:rsidRDefault="00BA7190" w:rsidP="00BA7190">
      <w:pPr>
        <w:pStyle w:val="3"/>
        <w:rPr>
          <w:rFonts w:ascii="Times New Roman" w:hAnsi="Times New Roman"/>
        </w:rPr>
      </w:pPr>
      <w:bookmarkStart w:id="35" w:name="_Toc22115441"/>
      <w:r w:rsidRPr="00BA7190">
        <w:rPr>
          <w:rFonts w:ascii="Times New Roman" w:hAnsi="Times New Roman"/>
        </w:rPr>
        <w:t>Подсистема «Управление картой ролей»</w:t>
      </w:r>
      <w:bookmarkEnd w:id="3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BA7190" w:rsidRPr="00BA7190" w:rsidTr="00BA7190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BA7190" w:rsidRPr="00BA719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BA7190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BA7190" w:rsidRPr="00BA719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BA7190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BA7190" w:rsidRPr="00083C4A" w:rsidTr="005B547F">
        <w:tc>
          <w:tcPr>
            <w:tcW w:w="2786" w:type="dxa"/>
            <w:vMerge w:val="restart"/>
            <w:vAlign w:val="center"/>
          </w:tcPr>
          <w:p w:rsidR="00BA7190" w:rsidRPr="002829C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Назначение и управление правами доступа</w:t>
            </w:r>
          </w:p>
        </w:tc>
        <w:tc>
          <w:tcPr>
            <w:tcW w:w="6559" w:type="dxa"/>
          </w:tcPr>
          <w:p w:rsidR="00BA7190" w:rsidRPr="002829C0" w:rsidRDefault="00BA7190" w:rsidP="00BA7190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Создание групп пользователей</w:t>
            </w:r>
          </w:p>
        </w:tc>
      </w:tr>
      <w:tr w:rsidR="00BA7190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BA7190" w:rsidRPr="002829C0" w:rsidRDefault="00BA7190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BA7190" w:rsidRPr="002829C0" w:rsidRDefault="00BA7190" w:rsidP="00BA7190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2829C0">
              <w:rPr>
                <w:rFonts w:eastAsia="Times New Roman"/>
                <w:szCs w:val="24"/>
                <w:lang w:eastAsia="ar-SA"/>
              </w:rPr>
              <w:t>Назначение группам пользовател</w:t>
            </w:r>
            <w:r>
              <w:rPr>
                <w:rFonts w:eastAsia="Times New Roman"/>
                <w:szCs w:val="24"/>
                <w:lang w:eastAsia="ar-SA"/>
              </w:rPr>
              <w:t>ей</w:t>
            </w:r>
            <w:r w:rsidRPr="002829C0">
              <w:rPr>
                <w:rFonts w:eastAsia="Times New Roman"/>
                <w:szCs w:val="24"/>
                <w:lang w:eastAsia="ar-SA"/>
              </w:rPr>
              <w:t xml:space="preserve"> соответствующих прав</w:t>
            </w:r>
          </w:p>
        </w:tc>
      </w:tr>
    </w:tbl>
    <w:p w:rsidR="00BA7190" w:rsidRDefault="00BA7190" w:rsidP="00E15CC7">
      <w:pPr>
        <w:suppressAutoHyphens/>
        <w:spacing w:line="288" w:lineRule="auto"/>
        <w:ind w:firstLine="0"/>
        <w:rPr>
          <w:szCs w:val="24"/>
        </w:rPr>
      </w:pPr>
    </w:p>
    <w:p w:rsidR="00BA7190" w:rsidRPr="00BA7190" w:rsidRDefault="00BA7190" w:rsidP="00BA7190">
      <w:pPr>
        <w:pStyle w:val="3"/>
        <w:rPr>
          <w:rFonts w:ascii="Times New Roman" w:hAnsi="Times New Roman"/>
        </w:rPr>
      </w:pPr>
      <w:bookmarkStart w:id="36" w:name="_Toc22115442"/>
      <w:r w:rsidRPr="00BA7190">
        <w:rPr>
          <w:rFonts w:ascii="Times New Roman" w:hAnsi="Times New Roman"/>
        </w:rPr>
        <w:t>Подсистема Авторизация пользователей»</w:t>
      </w:r>
      <w:bookmarkEnd w:id="3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BA7190" w:rsidRPr="00BA7190" w:rsidTr="00BA7190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BA7190" w:rsidRPr="00BA719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BA7190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BA7190" w:rsidRPr="00BA7190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BA7190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BA7190" w:rsidRPr="00083C4A" w:rsidTr="005B547F">
        <w:tc>
          <w:tcPr>
            <w:tcW w:w="2786" w:type="dxa"/>
            <w:vAlign w:val="center"/>
          </w:tcPr>
          <w:p w:rsidR="00BA7190" w:rsidRPr="00527063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Внутренняя авторизация пользователей</w:t>
            </w:r>
          </w:p>
        </w:tc>
        <w:tc>
          <w:tcPr>
            <w:tcW w:w="6559" w:type="dxa"/>
          </w:tcPr>
          <w:p w:rsidR="00BA7190" w:rsidRPr="00527063" w:rsidRDefault="00BA7190" w:rsidP="00BA7190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 xml:space="preserve">Авторизация пользователей собственными средствами </w:t>
            </w:r>
            <w:proofErr w:type="spellStart"/>
            <w:r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  <w:r>
              <w:rPr>
                <w:rFonts w:eastAsia="Times New Roman"/>
                <w:szCs w:val="24"/>
                <w:lang w:eastAsia="ar-SA"/>
              </w:rPr>
              <w:t xml:space="preserve"> (при автономном режиме работы)</w:t>
            </w:r>
          </w:p>
        </w:tc>
      </w:tr>
      <w:tr w:rsidR="00BA7190" w:rsidRPr="00083C4A" w:rsidTr="005B547F">
        <w:trPr>
          <w:trHeight w:val="615"/>
        </w:trPr>
        <w:tc>
          <w:tcPr>
            <w:tcW w:w="2786" w:type="dxa"/>
            <w:vAlign w:val="center"/>
          </w:tcPr>
          <w:p w:rsidR="00BA7190" w:rsidRPr="00527063" w:rsidRDefault="00BA7190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Внешняя авторизация пользователей</w:t>
            </w:r>
          </w:p>
        </w:tc>
        <w:tc>
          <w:tcPr>
            <w:tcW w:w="6559" w:type="dxa"/>
          </w:tcPr>
          <w:p w:rsidR="00BA7190" w:rsidRPr="00527063" w:rsidRDefault="00BA7190" w:rsidP="00BA7190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Авторизация пользователей средствами подсистемы авторизации РИАС</w:t>
            </w:r>
          </w:p>
        </w:tc>
      </w:tr>
    </w:tbl>
    <w:p w:rsidR="00BA7190" w:rsidRDefault="00BA7190" w:rsidP="00E15CC7">
      <w:pPr>
        <w:suppressAutoHyphens/>
        <w:spacing w:line="288" w:lineRule="auto"/>
        <w:ind w:firstLine="0"/>
        <w:rPr>
          <w:szCs w:val="24"/>
        </w:rPr>
      </w:pPr>
    </w:p>
    <w:p w:rsidR="00BA7190" w:rsidRPr="00F213BA" w:rsidRDefault="00F213BA" w:rsidP="00F213BA">
      <w:pPr>
        <w:pStyle w:val="3"/>
        <w:rPr>
          <w:rFonts w:ascii="Times New Roman" w:hAnsi="Times New Roman"/>
        </w:rPr>
      </w:pPr>
      <w:bookmarkStart w:id="37" w:name="_Toc22115443"/>
      <w:r w:rsidRPr="00F213BA">
        <w:rPr>
          <w:rFonts w:ascii="Times New Roman" w:hAnsi="Times New Roman"/>
        </w:rPr>
        <w:t>Подсистема «Аудит»</w:t>
      </w:r>
      <w:bookmarkEnd w:id="3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F213BA" w:rsidRPr="00F213BA" w:rsidTr="00F213BA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F213BA" w:rsidRPr="00F213BA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F213BA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F213BA" w:rsidRPr="00F213BA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F213BA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F213BA" w:rsidRPr="00083C4A" w:rsidTr="005B547F">
        <w:tc>
          <w:tcPr>
            <w:tcW w:w="2786" w:type="dxa"/>
            <w:vMerge w:val="restart"/>
            <w:vAlign w:val="center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Ведение журнала действий пользователей</w:t>
            </w:r>
          </w:p>
        </w:tc>
        <w:tc>
          <w:tcPr>
            <w:tcW w:w="6559" w:type="dxa"/>
          </w:tcPr>
          <w:p w:rsidR="00F213BA" w:rsidRPr="00527063" w:rsidRDefault="00F213BA" w:rsidP="00F213BA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Сохранение сведений о действиях пользователей</w:t>
            </w:r>
          </w:p>
        </w:tc>
      </w:tr>
      <w:tr w:rsidR="00F213BA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F213BA" w:rsidRPr="00527063" w:rsidRDefault="00F213BA" w:rsidP="00F213BA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Поиск и просмотр совершенных пользователями действий.</w:t>
            </w:r>
          </w:p>
        </w:tc>
      </w:tr>
    </w:tbl>
    <w:p w:rsidR="00BA7190" w:rsidRDefault="00BA7190" w:rsidP="00E15CC7">
      <w:pPr>
        <w:suppressAutoHyphens/>
        <w:spacing w:line="288" w:lineRule="auto"/>
        <w:ind w:firstLine="0"/>
        <w:rPr>
          <w:szCs w:val="24"/>
        </w:rPr>
      </w:pPr>
    </w:p>
    <w:p w:rsidR="00BA7190" w:rsidRPr="00F213BA" w:rsidRDefault="00F213BA" w:rsidP="00F213BA">
      <w:pPr>
        <w:pStyle w:val="3"/>
        <w:rPr>
          <w:rFonts w:ascii="Times New Roman" w:hAnsi="Times New Roman"/>
        </w:rPr>
      </w:pPr>
      <w:bookmarkStart w:id="38" w:name="_Toc22115444"/>
      <w:r w:rsidRPr="00F213BA">
        <w:rPr>
          <w:rFonts w:ascii="Times New Roman" w:hAnsi="Times New Roman"/>
        </w:rPr>
        <w:t>Подсистема доступа к «Адресной подсистеме ФИАС»</w:t>
      </w:r>
      <w:bookmarkEnd w:id="3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F213BA" w:rsidRPr="00F213BA" w:rsidTr="00F213BA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F213BA" w:rsidRPr="00F213BA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F213BA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F213BA" w:rsidRPr="00F213BA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F213BA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F213BA" w:rsidRPr="00083C4A" w:rsidTr="005B547F">
        <w:tc>
          <w:tcPr>
            <w:tcW w:w="2786" w:type="dxa"/>
            <w:vMerge w:val="restart"/>
            <w:vAlign w:val="center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Хранение данных</w:t>
            </w:r>
          </w:p>
        </w:tc>
        <w:tc>
          <w:tcPr>
            <w:tcW w:w="6559" w:type="dxa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Хранение значений</w:t>
            </w:r>
            <w:r>
              <w:rPr>
                <w:rFonts w:eastAsia="Times New Roman"/>
                <w:szCs w:val="24"/>
                <w:lang w:eastAsia="ar-SA"/>
              </w:rPr>
              <w:t>,</w:t>
            </w:r>
            <w:r w:rsidRPr="00527063">
              <w:rPr>
                <w:rFonts w:eastAsia="Times New Roman"/>
                <w:szCs w:val="24"/>
                <w:lang w:eastAsia="ar-SA"/>
              </w:rPr>
              <w:t xml:space="preserve"> ранее загруженных данных </w:t>
            </w:r>
            <w:r>
              <w:rPr>
                <w:rFonts w:eastAsia="Times New Roman"/>
                <w:szCs w:val="24"/>
                <w:lang w:eastAsia="ar-SA"/>
              </w:rPr>
              <w:t xml:space="preserve">ФИАС </w:t>
            </w:r>
            <w:r w:rsidRPr="00527063">
              <w:rPr>
                <w:rFonts w:eastAsia="Times New Roman"/>
                <w:szCs w:val="24"/>
                <w:lang w:eastAsia="ar-SA"/>
              </w:rPr>
              <w:t>в случае их модификации</w:t>
            </w:r>
          </w:p>
        </w:tc>
      </w:tr>
      <w:tr w:rsidR="00F213BA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предоставления/выборки данных в терминах языка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F213BA" w:rsidRPr="00083C4A" w:rsidTr="005B547F">
        <w:trPr>
          <w:trHeight w:val="615"/>
        </w:trPr>
        <w:tc>
          <w:tcPr>
            <w:tcW w:w="2786" w:type="dxa"/>
            <w:vAlign w:val="center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Предоставление данных</w:t>
            </w:r>
          </w:p>
        </w:tc>
        <w:tc>
          <w:tcPr>
            <w:tcW w:w="6559" w:type="dxa"/>
          </w:tcPr>
          <w:p w:rsidR="00F213BA" w:rsidRPr="00527063" w:rsidRDefault="00F213BA" w:rsidP="00F213BA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 w:rsidRPr="00527063">
              <w:rPr>
                <w:rFonts w:eastAsia="Times New Roman"/>
                <w:szCs w:val="24"/>
                <w:lang w:eastAsia="ar-SA"/>
              </w:rPr>
              <w:t>Выполнение операции предоставления/выборки данных</w:t>
            </w:r>
            <w:r>
              <w:rPr>
                <w:rFonts w:eastAsia="Times New Roman"/>
                <w:szCs w:val="24"/>
                <w:lang w:eastAsia="ar-SA"/>
              </w:rPr>
              <w:t xml:space="preserve"> ФИАС</w:t>
            </w:r>
            <w:r w:rsidRPr="00527063">
              <w:rPr>
                <w:rFonts w:eastAsia="Times New Roman"/>
                <w:szCs w:val="24"/>
                <w:lang w:eastAsia="ar-SA"/>
              </w:rPr>
              <w:t xml:space="preserve"> в терминах языка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527063">
              <w:rPr>
                <w:rFonts w:eastAsia="Times New Roman"/>
                <w:szCs w:val="24"/>
                <w:lang w:val="en-US" w:eastAsia="ar-SA"/>
              </w:rPr>
              <w:t>PostGIS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 xml:space="preserve"> SQL (</w:t>
            </w:r>
            <w:proofErr w:type="spellStart"/>
            <w:r w:rsidRPr="00527063">
              <w:rPr>
                <w:rFonts w:eastAsia="Times New Roman"/>
                <w:szCs w:val="24"/>
                <w:lang w:eastAsia="ar-SA"/>
              </w:rPr>
              <w:t>Select</w:t>
            </w:r>
            <w:proofErr w:type="spellEnd"/>
            <w:r w:rsidRPr="00527063"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  <w:tr w:rsidR="00F213BA" w:rsidRPr="00083C4A" w:rsidTr="005B547F">
        <w:trPr>
          <w:trHeight w:val="615"/>
        </w:trPr>
        <w:tc>
          <w:tcPr>
            <w:tcW w:w="2786" w:type="dxa"/>
            <w:vAlign w:val="center"/>
          </w:tcPr>
          <w:p w:rsidR="00F213BA" w:rsidRDefault="00F213BA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Обновление данных</w:t>
            </w:r>
          </w:p>
        </w:tc>
        <w:tc>
          <w:tcPr>
            <w:tcW w:w="6559" w:type="dxa"/>
            <w:vAlign w:val="center"/>
          </w:tcPr>
          <w:p w:rsidR="00F213BA" w:rsidRPr="00527063" w:rsidRDefault="00F213BA" w:rsidP="005B547F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Загрузка данных ФИАС из внешних источников</w:t>
            </w:r>
          </w:p>
        </w:tc>
      </w:tr>
    </w:tbl>
    <w:p w:rsidR="00F213BA" w:rsidRDefault="00F213BA" w:rsidP="00E15CC7">
      <w:pPr>
        <w:suppressAutoHyphens/>
        <w:spacing w:line="288" w:lineRule="auto"/>
        <w:ind w:firstLine="0"/>
        <w:rPr>
          <w:szCs w:val="24"/>
        </w:rPr>
      </w:pPr>
    </w:p>
    <w:p w:rsidR="00F213BA" w:rsidRPr="0081343B" w:rsidRDefault="0081343B" w:rsidP="0081343B">
      <w:pPr>
        <w:pStyle w:val="3"/>
        <w:rPr>
          <w:rFonts w:ascii="Times New Roman" w:hAnsi="Times New Roman"/>
        </w:rPr>
      </w:pPr>
      <w:bookmarkStart w:id="39" w:name="_Toc22115445"/>
      <w:r w:rsidRPr="0081343B">
        <w:rPr>
          <w:rFonts w:ascii="Times New Roman" w:hAnsi="Times New Roman"/>
        </w:rPr>
        <w:t>Подсистема «Преобразование координат»</w:t>
      </w:r>
      <w:bookmarkEnd w:id="3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81343B" w:rsidRPr="0081343B" w:rsidTr="0081343B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81343B" w:rsidRPr="0081343B" w:rsidRDefault="0081343B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81343B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81343B" w:rsidRPr="0081343B" w:rsidRDefault="0081343B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81343B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81343B" w:rsidRPr="00083C4A" w:rsidTr="005B547F">
        <w:tc>
          <w:tcPr>
            <w:tcW w:w="2786" w:type="dxa"/>
            <w:vMerge w:val="restart"/>
            <w:vAlign w:val="center"/>
          </w:tcPr>
          <w:p w:rsidR="0081343B" w:rsidRPr="00527063" w:rsidRDefault="0081343B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Преобразование систем координат</w:t>
            </w:r>
          </w:p>
        </w:tc>
        <w:tc>
          <w:tcPr>
            <w:tcW w:w="6559" w:type="dxa"/>
          </w:tcPr>
          <w:p w:rsidR="0081343B" w:rsidRPr="00527063" w:rsidRDefault="0081343B" w:rsidP="0081343B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Изменение системы координат представления данных на карте</w:t>
            </w:r>
          </w:p>
        </w:tc>
      </w:tr>
      <w:tr w:rsidR="0081343B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81343B" w:rsidRPr="00527063" w:rsidRDefault="0081343B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81343B" w:rsidRPr="00527063" w:rsidRDefault="0081343B" w:rsidP="0081343B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Изменение системы координат при импорте данных из файлов обменного формата</w:t>
            </w:r>
          </w:p>
        </w:tc>
      </w:tr>
      <w:tr w:rsidR="0081343B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81343B" w:rsidRPr="00527063" w:rsidRDefault="0081343B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81343B" w:rsidRPr="00527063" w:rsidRDefault="0081343B" w:rsidP="0081343B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Изменение системы координат при экспорте данных в файлы обменного формата</w:t>
            </w:r>
          </w:p>
        </w:tc>
      </w:tr>
    </w:tbl>
    <w:p w:rsidR="00F213BA" w:rsidRDefault="00F213BA" w:rsidP="00E15CC7">
      <w:pPr>
        <w:suppressAutoHyphens/>
        <w:spacing w:line="288" w:lineRule="auto"/>
        <w:ind w:firstLine="0"/>
        <w:rPr>
          <w:szCs w:val="24"/>
        </w:rPr>
      </w:pPr>
    </w:p>
    <w:p w:rsidR="00F213BA" w:rsidRPr="004F3B32" w:rsidRDefault="004F3B32" w:rsidP="004F3B32">
      <w:pPr>
        <w:pStyle w:val="3"/>
        <w:rPr>
          <w:rFonts w:ascii="Times New Roman" w:hAnsi="Times New Roman"/>
        </w:rPr>
      </w:pPr>
      <w:bookmarkStart w:id="40" w:name="_Toc22115446"/>
      <w:r w:rsidRPr="004F3B32">
        <w:rPr>
          <w:rFonts w:ascii="Times New Roman" w:hAnsi="Times New Roman"/>
        </w:rPr>
        <w:t>Подсистема «Импорт/экспорт»</w:t>
      </w:r>
      <w:bookmarkEnd w:id="4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4F3B32" w:rsidRPr="004F3B32" w:rsidTr="004F3B32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4F3B32" w:rsidRPr="004F3B32" w:rsidRDefault="004F3B3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4F3B32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4F3B32" w:rsidRPr="004F3B32" w:rsidRDefault="004F3B3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4F3B32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4F3B32" w:rsidRPr="00083C4A" w:rsidTr="005B547F">
        <w:tc>
          <w:tcPr>
            <w:tcW w:w="2786" w:type="dxa"/>
            <w:vMerge w:val="restart"/>
            <w:vAlign w:val="center"/>
          </w:tcPr>
          <w:p w:rsidR="004F3B32" w:rsidRPr="008D612F" w:rsidRDefault="004F3B32" w:rsidP="004F3B32">
            <w:pPr>
              <w:suppressAutoHyphens/>
              <w:spacing w:before="120" w:after="120" w:line="240" w:lineRule="auto"/>
              <w:ind w:firstLine="0"/>
              <w:jc w:val="center"/>
            </w:pPr>
            <w:r w:rsidRPr="004F3B32">
              <w:rPr>
                <w:rFonts w:eastAsia="Times New Roman"/>
                <w:szCs w:val="24"/>
                <w:lang w:eastAsia="ar-SA"/>
              </w:rPr>
              <w:t xml:space="preserve">Загрузка/выгрузка пространственных данных в форматах ESRI </w:t>
            </w:r>
            <w:proofErr w:type="spellStart"/>
            <w:r w:rsidRPr="004F3B32">
              <w:rPr>
                <w:rFonts w:eastAsia="Times New Roman"/>
                <w:szCs w:val="24"/>
                <w:lang w:eastAsia="ar-SA"/>
              </w:rPr>
              <w:t>Shapefile</w:t>
            </w:r>
            <w:proofErr w:type="spellEnd"/>
            <w:r w:rsidRPr="004F3B32">
              <w:rPr>
                <w:rFonts w:eastAsia="Times New Roman"/>
                <w:szCs w:val="24"/>
                <w:lang w:eastAsia="ar-SA"/>
              </w:rPr>
              <w:t>, KML</w:t>
            </w:r>
          </w:p>
        </w:tc>
        <w:tc>
          <w:tcPr>
            <w:tcW w:w="6559" w:type="dxa"/>
          </w:tcPr>
          <w:p w:rsidR="004F3B32" w:rsidRPr="008D612F" w:rsidRDefault="004F3B32" w:rsidP="004F3B32">
            <w:pPr>
              <w:suppressAutoHyphens/>
              <w:spacing w:before="120" w:after="120"/>
              <w:ind w:firstLine="0"/>
              <w:jc w:val="left"/>
              <w:rPr>
                <w:rFonts w:eastAsia="Times New Roman"/>
                <w:lang w:eastAsia="ar-SA"/>
              </w:rPr>
            </w:pPr>
            <w:r w:rsidRPr="008D612F">
              <w:rPr>
                <w:rFonts w:eastAsia="Times New Roman"/>
                <w:lang w:eastAsia="ar-SA"/>
              </w:rPr>
              <w:t xml:space="preserve">Создание механизма выгрузки пространственных данных в формате </w:t>
            </w:r>
            <w:r w:rsidRPr="008D612F">
              <w:rPr>
                <w:rFonts w:eastAsia="Times New Roman"/>
                <w:lang w:val="en-US" w:eastAsia="ar-SA"/>
              </w:rPr>
              <w:t>ESRI</w:t>
            </w:r>
            <w:r w:rsidRPr="008D612F">
              <w:rPr>
                <w:rFonts w:eastAsia="Times New Roman"/>
                <w:lang w:eastAsia="ar-SA"/>
              </w:rPr>
              <w:t xml:space="preserve"> </w:t>
            </w:r>
            <w:r w:rsidRPr="008D612F">
              <w:rPr>
                <w:rFonts w:eastAsia="Times New Roman"/>
                <w:lang w:val="en-US" w:eastAsia="ar-SA"/>
              </w:rPr>
              <w:t>Shapefile</w:t>
            </w:r>
          </w:p>
        </w:tc>
      </w:tr>
      <w:tr w:rsidR="004F3B32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4F3B32" w:rsidRPr="008D612F" w:rsidRDefault="004F3B32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4F3B32" w:rsidRPr="008D612F" w:rsidRDefault="004F3B32" w:rsidP="004F3B3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8D612F">
              <w:rPr>
                <w:rFonts w:eastAsia="Times New Roman"/>
                <w:lang w:eastAsia="ar-SA"/>
              </w:rPr>
              <w:t xml:space="preserve">Создание механизма выгрузки пространственных данных в формате </w:t>
            </w:r>
            <w:r w:rsidRPr="008D612F">
              <w:rPr>
                <w:rFonts w:eastAsia="Times New Roman"/>
                <w:lang w:val="en-US" w:eastAsia="ar-SA"/>
              </w:rPr>
              <w:t>KML</w:t>
            </w:r>
          </w:p>
        </w:tc>
      </w:tr>
      <w:tr w:rsidR="004F3B32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4F3B32" w:rsidRPr="008D612F" w:rsidRDefault="004F3B32" w:rsidP="005B547F">
            <w:pPr>
              <w:pStyle w:val="a5"/>
              <w:ind w:left="0" w:firstLine="0"/>
            </w:pPr>
          </w:p>
        </w:tc>
        <w:tc>
          <w:tcPr>
            <w:tcW w:w="6559" w:type="dxa"/>
          </w:tcPr>
          <w:p w:rsidR="004F3B32" w:rsidRPr="008D612F" w:rsidRDefault="004F3B32" w:rsidP="004F3B32">
            <w:pPr>
              <w:suppressAutoHyphens/>
              <w:spacing w:before="120" w:after="120"/>
              <w:ind w:firstLine="0"/>
              <w:jc w:val="left"/>
              <w:rPr>
                <w:rFonts w:eastAsia="Times New Roman"/>
                <w:lang w:eastAsia="ar-SA"/>
              </w:rPr>
            </w:pPr>
            <w:r w:rsidRPr="008D612F">
              <w:rPr>
                <w:rFonts w:eastAsia="Times New Roman"/>
                <w:lang w:eastAsia="ar-SA"/>
              </w:rPr>
              <w:t xml:space="preserve">Создание механизма загрузки пространственных данных в формате </w:t>
            </w:r>
            <w:r w:rsidRPr="008D612F">
              <w:rPr>
                <w:rFonts w:eastAsia="Times New Roman"/>
                <w:lang w:val="en-US" w:eastAsia="ar-SA"/>
              </w:rPr>
              <w:t>ESRI</w:t>
            </w:r>
            <w:r w:rsidRPr="008D612F">
              <w:rPr>
                <w:rFonts w:eastAsia="Times New Roman"/>
                <w:lang w:eastAsia="ar-SA"/>
              </w:rPr>
              <w:t xml:space="preserve"> </w:t>
            </w:r>
            <w:r w:rsidRPr="008D612F">
              <w:rPr>
                <w:rFonts w:eastAsia="Times New Roman"/>
                <w:lang w:val="en-US" w:eastAsia="ar-SA"/>
              </w:rPr>
              <w:t>Shapefile</w:t>
            </w:r>
          </w:p>
        </w:tc>
      </w:tr>
      <w:tr w:rsidR="004F3B32" w:rsidRPr="00083C4A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4F3B32" w:rsidRPr="008D612F" w:rsidRDefault="004F3B32" w:rsidP="005B547F">
            <w:pPr>
              <w:pStyle w:val="a5"/>
              <w:ind w:left="0" w:firstLine="0"/>
            </w:pPr>
          </w:p>
        </w:tc>
        <w:tc>
          <w:tcPr>
            <w:tcW w:w="6559" w:type="dxa"/>
          </w:tcPr>
          <w:p w:rsidR="004F3B32" w:rsidRPr="008D612F" w:rsidRDefault="004F3B32" w:rsidP="004F3B32">
            <w:pPr>
              <w:suppressAutoHyphens/>
              <w:spacing w:before="120" w:after="120"/>
              <w:ind w:firstLine="0"/>
              <w:jc w:val="left"/>
              <w:rPr>
                <w:rFonts w:eastAsia="Times New Roman"/>
                <w:lang w:eastAsia="ar-SA"/>
              </w:rPr>
            </w:pPr>
            <w:r w:rsidRPr="008D612F">
              <w:rPr>
                <w:rFonts w:eastAsia="Times New Roman"/>
                <w:lang w:eastAsia="ar-SA"/>
              </w:rPr>
              <w:t xml:space="preserve">Создание механизма загрузки пространственных данных в формате </w:t>
            </w:r>
            <w:r w:rsidRPr="008D612F">
              <w:rPr>
                <w:rFonts w:eastAsia="Times New Roman"/>
                <w:lang w:val="en-US" w:eastAsia="ar-SA"/>
              </w:rPr>
              <w:t>KML</w:t>
            </w:r>
          </w:p>
        </w:tc>
      </w:tr>
    </w:tbl>
    <w:p w:rsidR="0081343B" w:rsidRDefault="0081343B" w:rsidP="00E15CC7">
      <w:pPr>
        <w:suppressAutoHyphens/>
        <w:spacing w:line="288" w:lineRule="auto"/>
        <w:ind w:firstLine="0"/>
        <w:rPr>
          <w:szCs w:val="24"/>
        </w:rPr>
      </w:pPr>
    </w:p>
    <w:p w:rsidR="0081343B" w:rsidRPr="002B7303" w:rsidRDefault="002B7303" w:rsidP="002B7303">
      <w:pPr>
        <w:pStyle w:val="3"/>
        <w:rPr>
          <w:rFonts w:ascii="Times New Roman" w:hAnsi="Times New Roman"/>
        </w:rPr>
      </w:pPr>
      <w:bookmarkStart w:id="41" w:name="_Toc22115447"/>
      <w:r w:rsidRPr="002B7303">
        <w:rPr>
          <w:rFonts w:ascii="Times New Roman" w:hAnsi="Times New Roman"/>
        </w:rPr>
        <w:t>Геоинформационная подсистема</w:t>
      </w:r>
      <w:bookmarkEnd w:id="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2B7303" w:rsidRPr="002B7303" w:rsidTr="002B7303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2B7303" w:rsidRPr="002B7303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2B7303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2B7303" w:rsidRPr="002B7303" w:rsidRDefault="002B7303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2B7303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2B7303" w:rsidRPr="00D673F8" w:rsidTr="005B547F">
        <w:tc>
          <w:tcPr>
            <w:tcW w:w="2786" w:type="dxa"/>
            <w:vMerge w:val="restart"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Интерфейс </w:t>
            </w:r>
            <w:r w:rsidRPr="00D673F8">
              <w:rPr>
                <w:rFonts w:eastAsia="Times New Roman"/>
                <w:szCs w:val="24"/>
                <w:lang w:eastAsia="ar-SA"/>
              </w:rPr>
              <w:lastRenderedPageBreak/>
              <w:t>программного средства</w:t>
            </w: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lastRenderedPageBreak/>
              <w:t>Геоинформационная система: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lastRenderedPageBreak/>
              <w:t>Картографическая библиотека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Сбор и хранение пространственных (географических) данных 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Графическая визуализация пространственных (географических) данных </w:t>
            </w:r>
            <w:proofErr w:type="gramStart"/>
            <w:r w:rsidRPr="00D673F8">
              <w:rPr>
                <w:rFonts w:eastAsia="Times New Roman"/>
                <w:szCs w:val="24"/>
                <w:lang w:eastAsia="ar-SA"/>
              </w:rPr>
              <w:t>согласно</w:t>
            </w:r>
            <w:proofErr w:type="gramEnd"/>
            <w:r w:rsidRPr="00D673F8">
              <w:rPr>
                <w:rFonts w:eastAsia="Times New Roman"/>
                <w:szCs w:val="24"/>
                <w:lang w:eastAsia="ar-SA"/>
              </w:rPr>
              <w:t xml:space="preserve"> выбранной системы координат и проекции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Редактор векторных пространственных данных 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Средства пространственного анализа данных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Подключение модулей представления информации</w:t>
            </w:r>
            <w:r w:rsidRPr="00D673F8">
              <w:rPr>
                <w:rFonts w:eastAsia="Times New Roman"/>
                <w:szCs w:val="24"/>
                <w:lang w:val="en-US" w:eastAsia="ar-SA"/>
              </w:rPr>
              <w:t>:</w:t>
            </w:r>
            <w:r w:rsidRPr="00D673F8">
              <w:rPr>
                <w:rFonts w:eastAsia="Times New Roman"/>
                <w:szCs w:val="24"/>
                <w:lang w:eastAsia="ar-SA"/>
              </w:rPr>
              <w:t xml:space="preserve"> 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4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proofErr w:type="spellStart"/>
            <w:r w:rsidRPr="00D673F8">
              <w:rPr>
                <w:rFonts w:eastAsia="Times New Roman"/>
                <w:szCs w:val="24"/>
                <w:lang w:val="en-US" w:eastAsia="ar-SA"/>
              </w:rPr>
              <w:t>OpenLayers</w:t>
            </w:r>
            <w:proofErr w:type="spellEnd"/>
          </w:p>
          <w:p w:rsidR="002B7303" w:rsidRPr="00D673F8" w:rsidRDefault="002B7303" w:rsidP="002B7303">
            <w:pPr>
              <w:pStyle w:val="a5"/>
              <w:numPr>
                <w:ilvl w:val="0"/>
                <w:numId w:val="14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proofErr w:type="spellStart"/>
            <w:r w:rsidRPr="00D673F8">
              <w:rPr>
                <w:rFonts w:eastAsia="Times New Roman"/>
                <w:szCs w:val="24"/>
                <w:lang w:eastAsia="ar-SA"/>
              </w:rPr>
              <w:t>Backbon</w:t>
            </w:r>
            <w:proofErr w:type="spellEnd"/>
            <w:r w:rsidRPr="00D673F8">
              <w:rPr>
                <w:rFonts w:eastAsia="Times New Roman"/>
                <w:szCs w:val="24"/>
                <w:lang w:eastAsia="ar-SA"/>
              </w:rPr>
              <w:t xml:space="preserve">. </w:t>
            </w:r>
            <w:proofErr w:type="spellStart"/>
            <w:r w:rsidRPr="00D673F8">
              <w:rPr>
                <w:rFonts w:eastAsia="Times New Roman"/>
                <w:szCs w:val="24"/>
                <w:lang w:eastAsia="ar-SA"/>
              </w:rPr>
              <w:t>Marionette</w:t>
            </w:r>
            <w:proofErr w:type="spellEnd"/>
            <w:r w:rsidRPr="00D673F8">
              <w:rPr>
                <w:rFonts w:eastAsia="Times New Roman"/>
                <w:szCs w:val="24"/>
                <w:lang w:eastAsia="ar-SA"/>
              </w:rPr>
              <w:t xml:space="preserve"> 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4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proofErr w:type="spellStart"/>
            <w:r w:rsidRPr="00D673F8">
              <w:rPr>
                <w:rFonts w:eastAsia="Times New Roman"/>
                <w:szCs w:val="24"/>
                <w:lang w:eastAsia="ar-SA"/>
              </w:rPr>
              <w:t>Bootstrap</w:t>
            </w:r>
            <w:proofErr w:type="spellEnd"/>
          </w:p>
          <w:p w:rsidR="002B7303" w:rsidRPr="00D673F8" w:rsidRDefault="002B7303" w:rsidP="002B7303">
            <w:pPr>
              <w:pStyle w:val="a5"/>
              <w:numPr>
                <w:ilvl w:val="0"/>
                <w:numId w:val="14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proofErr w:type="spellStart"/>
            <w:r w:rsidRPr="00D673F8">
              <w:rPr>
                <w:rFonts w:eastAsia="Times New Roman"/>
                <w:szCs w:val="24"/>
                <w:lang w:eastAsia="ar-SA"/>
              </w:rPr>
              <w:t>jQuery</w:t>
            </w:r>
            <w:proofErr w:type="spellEnd"/>
          </w:p>
          <w:p w:rsidR="002B7303" w:rsidRPr="00D673F8" w:rsidRDefault="002B7303" w:rsidP="002B7303">
            <w:pPr>
              <w:pStyle w:val="a5"/>
              <w:numPr>
                <w:ilvl w:val="0"/>
                <w:numId w:val="14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val="en-US" w:eastAsia="ar-SA"/>
              </w:rPr>
              <w:t>Flex</w:t>
            </w:r>
            <w:r w:rsidRPr="00D673F8">
              <w:rPr>
                <w:rFonts w:eastAsia="Times New Roman"/>
                <w:szCs w:val="24"/>
                <w:lang w:eastAsia="ar-SA"/>
              </w:rPr>
              <w:t>.</w:t>
            </w:r>
            <w:proofErr w:type="spellStart"/>
            <w:r w:rsidRPr="00D673F8">
              <w:rPr>
                <w:rFonts w:eastAsia="Times New Roman"/>
                <w:szCs w:val="24"/>
                <w:lang w:val="en-US" w:eastAsia="ar-SA"/>
              </w:rPr>
              <w:t>css</w:t>
            </w:r>
            <w:proofErr w:type="spellEnd"/>
          </w:p>
          <w:p w:rsidR="002B7303" w:rsidRPr="00D673F8" w:rsidRDefault="002B7303" w:rsidP="002B7303">
            <w:pPr>
              <w:pStyle w:val="a5"/>
              <w:numPr>
                <w:ilvl w:val="0"/>
                <w:numId w:val="14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val="en-US" w:eastAsia="ar-SA"/>
              </w:rPr>
              <w:t>Animate.css</w:t>
            </w:r>
          </w:p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proofErr w:type="spellStart"/>
            <w:r w:rsidRPr="00D673F8">
              <w:rPr>
                <w:rFonts w:eastAsia="Times New Roman"/>
                <w:szCs w:val="24"/>
                <w:lang w:val="en-US" w:eastAsia="ar-SA"/>
              </w:rPr>
              <w:t>FontAwesome</w:t>
            </w:r>
            <w:proofErr w:type="spellEnd"/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Отображение информации по средствам различных объектов интерфейса клиентских библиотек: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карта;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панель;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вкладки;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список;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список с раскрывающимися объектами;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таблица;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древо;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3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диалоговое окно.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Контекстная помощь оператору (пользователю) в форме всплывающих подсказок и экранных справочных форм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Настройка интерфейса под конкретные задачи и требования, включая цвета и шрифты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Локализация текстовых надписей экранных форм и сообщений, выдаваемых пользователю, под русский язык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Вывод системных сообщений на русском языке и кодом предупреждения или ошибки, не подлежат русификации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Обеспечение вывода сообщения </w:t>
            </w:r>
            <w:proofErr w:type="gramStart"/>
            <w:r w:rsidRPr="00D673F8">
              <w:rPr>
                <w:rFonts w:eastAsia="Times New Roman"/>
                <w:szCs w:val="24"/>
                <w:lang w:eastAsia="ar-SA"/>
              </w:rPr>
              <w:t>о</w:t>
            </w:r>
            <w:proofErr w:type="gramEnd"/>
            <w:r w:rsidRPr="00D673F8">
              <w:rPr>
                <w:rFonts w:eastAsia="Times New Roman"/>
                <w:szCs w:val="24"/>
                <w:lang w:eastAsia="ar-SA"/>
              </w:rPr>
              <w:t xml:space="preserve"> аварийной ситуации, вызванной неверными действиями пользователей, неверным форматом или недопустимыми значениями входных данных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 w:val="restart"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Пространственное отображение данных</w:t>
            </w: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Отображение пространственной информации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Управление составом отображаемых на карте данных (включение/отключение слоев)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Управление способом отображения объектов на карте (настройка условных обозначений, цветов и форматов линий, заливок)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Сторонние источники картографических данных (по протоколам WMS, WMTS).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 w:val="restart"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Управление картой местности</w:t>
            </w: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szCs w:val="24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Перемещение карты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Изменение масштаба карты кнопками управления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Изменение масштаба карты прокруткой колесом мыши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Переход на выделенный участок карты – перемещение карты с изменением масштаба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Отображение текущих координат курсора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Измерение расстояний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Измерение площадей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Построение маршрутов движения / перемещения автотранспорта: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6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Начальная и конечная точки движения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6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Линия передвижения транспорта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Идентификация объекта карты: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7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Идентификация при нажатии на карту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7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Всплывающее сообщение об объекте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7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Подключаемые источники информации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Хранение последнего экстента карты в памяти браузера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Переход на базовый / домашний экстент карты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Переход на указанный в </w:t>
            </w:r>
            <w:r w:rsidRPr="00D673F8">
              <w:rPr>
                <w:rFonts w:eastAsia="Times New Roman"/>
                <w:szCs w:val="24"/>
                <w:lang w:val="en-US" w:eastAsia="ar-SA"/>
              </w:rPr>
              <w:t>URL</w:t>
            </w:r>
            <w:r w:rsidRPr="00D673F8">
              <w:rPr>
                <w:rFonts w:eastAsia="Times New Roman"/>
                <w:szCs w:val="24"/>
                <w:lang w:eastAsia="ar-SA"/>
              </w:rPr>
              <w:t xml:space="preserve"> экстент карты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Управление заметками карты:</w:t>
            </w:r>
          </w:p>
          <w:p w:rsidR="002B7303" w:rsidRPr="00D673F8" w:rsidRDefault="002B7303" w:rsidP="002B7303">
            <w:pPr>
              <w:numPr>
                <w:ilvl w:val="0"/>
                <w:numId w:val="18"/>
              </w:numPr>
              <w:suppressAutoHyphens/>
              <w:spacing w:before="120" w:after="120" w:line="240" w:lineRule="auto"/>
              <w:contextualSpacing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Список заметок карты</w:t>
            </w:r>
          </w:p>
          <w:p w:rsidR="002B7303" w:rsidRPr="00D673F8" w:rsidRDefault="002B7303" w:rsidP="002B7303">
            <w:pPr>
              <w:numPr>
                <w:ilvl w:val="0"/>
                <w:numId w:val="18"/>
              </w:numPr>
              <w:suppressAutoHyphens/>
              <w:spacing w:before="120" w:after="120" w:line="240" w:lineRule="auto"/>
              <w:contextualSpacing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Переход на заметку карты</w:t>
            </w:r>
          </w:p>
          <w:p w:rsidR="002B7303" w:rsidRPr="00D673F8" w:rsidRDefault="002B7303" w:rsidP="002B7303">
            <w:pPr>
              <w:numPr>
                <w:ilvl w:val="0"/>
                <w:numId w:val="18"/>
              </w:numPr>
              <w:suppressAutoHyphens/>
              <w:spacing w:before="120" w:after="120" w:line="240" w:lineRule="auto"/>
              <w:contextualSpacing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Информация по заметке карты</w:t>
            </w:r>
          </w:p>
          <w:p w:rsidR="002B7303" w:rsidRPr="00D673F8" w:rsidRDefault="002B7303" w:rsidP="002B7303">
            <w:pPr>
              <w:numPr>
                <w:ilvl w:val="0"/>
                <w:numId w:val="18"/>
              </w:numPr>
              <w:suppressAutoHyphens/>
              <w:spacing w:before="120" w:after="120" w:line="240" w:lineRule="auto"/>
              <w:contextualSpacing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Хранение заметок карты</w:t>
            </w:r>
          </w:p>
          <w:p w:rsidR="002B7303" w:rsidRPr="00D673F8" w:rsidRDefault="002B7303" w:rsidP="002B7303">
            <w:pPr>
              <w:numPr>
                <w:ilvl w:val="0"/>
                <w:numId w:val="18"/>
              </w:numPr>
              <w:suppressAutoHyphens/>
              <w:spacing w:before="120" w:after="120" w:line="240" w:lineRule="auto"/>
              <w:contextualSpacing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Создание, изменение, удаление заметок карты</w:t>
            </w:r>
          </w:p>
          <w:p w:rsidR="002B7303" w:rsidRPr="00D673F8" w:rsidRDefault="002B7303" w:rsidP="002B7303">
            <w:pPr>
              <w:numPr>
                <w:ilvl w:val="0"/>
                <w:numId w:val="18"/>
              </w:numPr>
              <w:suppressAutoHyphens/>
              <w:spacing w:before="120" w:after="120" w:line="240" w:lineRule="auto"/>
              <w:contextualSpacing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Категории заметок карты: частные и общественные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Управление обзорной картой: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Перемещение карты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lastRenderedPageBreak/>
              <w:t>Управление отображением карты (включение/отключение карты)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 w:val="restart"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lastRenderedPageBreak/>
              <w:t>Представление данных</w:t>
            </w: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Отображение информации по средствам различных объектов клиентских библиотек: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текст;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изображение;</w:t>
            </w:r>
          </w:p>
          <w:p w:rsidR="002B7303" w:rsidRPr="00D673F8" w:rsidRDefault="002B7303" w:rsidP="002B7303">
            <w:pPr>
              <w:pStyle w:val="a5"/>
              <w:numPr>
                <w:ilvl w:val="0"/>
                <w:numId w:val="19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карта.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Выполнение операций предоставления/выборки данных по средствам стандартных запросов / ответов протокола HTTP</w:t>
            </w:r>
          </w:p>
        </w:tc>
      </w:tr>
      <w:tr w:rsidR="002B7303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2B7303" w:rsidRPr="00D673F8" w:rsidRDefault="002B7303" w:rsidP="002B7303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Обеспечение вывода сообщения </w:t>
            </w:r>
            <w:proofErr w:type="gramStart"/>
            <w:r w:rsidRPr="00D673F8">
              <w:rPr>
                <w:rFonts w:eastAsia="Times New Roman"/>
                <w:szCs w:val="24"/>
                <w:lang w:eastAsia="ar-SA"/>
              </w:rPr>
              <w:t>о</w:t>
            </w:r>
            <w:proofErr w:type="gramEnd"/>
            <w:r w:rsidRPr="00D673F8">
              <w:rPr>
                <w:rFonts w:eastAsia="Times New Roman"/>
                <w:szCs w:val="24"/>
                <w:lang w:eastAsia="ar-SA"/>
              </w:rPr>
              <w:t xml:space="preserve"> аварийной ситуации, вызванной неверными действиями пользователей, неверным форматом или недопустимыми значениями выходных данных</w:t>
            </w:r>
          </w:p>
        </w:tc>
      </w:tr>
    </w:tbl>
    <w:p w:rsidR="002B7303" w:rsidRDefault="002B7303" w:rsidP="00E15CC7">
      <w:pPr>
        <w:suppressAutoHyphens/>
        <w:spacing w:line="288" w:lineRule="auto"/>
        <w:ind w:firstLine="0"/>
        <w:rPr>
          <w:szCs w:val="24"/>
        </w:rPr>
      </w:pPr>
    </w:p>
    <w:p w:rsidR="002B7303" w:rsidRPr="00A91B52" w:rsidRDefault="00A91B52" w:rsidP="005B547F">
      <w:pPr>
        <w:pStyle w:val="3"/>
        <w:suppressAutoHyphens/>
        <w:spacing w:line="240" w:lineRule="auto"/>
        <w:rPr>
          <w:rFonts w:ascii="Times New Roman" w:hAnsi="Times New Roman"/>
        </w:rPr>
      </w:pPr>
      <w:bookmarkStart w:id="42" w:name="_Toc22115448"/>
      <w:r w:rsidRPr="00A91B52">
        <w:rPr>
          <w:rFonts w:ascii="Times New Roman" w:hAnsi="Times New Roman"/>
        </w:rPr>
        <w:t>Подсистема создания и редактирования объектов на картографической основе</w:t>
      </w:r>
      <w:bookmarkEnd w:id="4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A91B52" w:rsidRPr="00A91B52" w:rsidTr="00A91B52">
        <w:trPr>
          <w:trHeight w:val="304"/>
        </w:trPr>
        <w:tc>
          <w:tcPr>
            <w:tcW w:w="2786" w:type="dxa"/>
            <w:shd w:val="clear" w:color="auto" w:fill="D9D9D9" w:themeFill="background1" w:themeFillShade="D9"/>
            <w:vAlign w:val="center"/>
          </w:tcPr>
          <w:p w:rsidR="00A91B52" w:rsidRPr="00A91B52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A91B52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A91B52" w:rsidRPr="00A91B52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A91B52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A91B52" w:rsidRPr="00D673F8" w:rsidTr="005B547F">
        <w:tc>
          <w:tcPr>
            <w:tcW w:w="2786" w:type="dxa"/>
            <w:vMerge w:val="restart"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Запись, редактирование и удаление данных</w:t>
            </w:r>
          </w:p>
          <w:p w:rsidR="00A91B52" w:rsidRPr="00D673F8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  <w:p w:rsidR="00A91B52" w:rsidRPr="00D673F8" w:rsidRDefault="00A91B52" w:rsidP="005B547F">
            <w:pPr>
              <w:suppressAutoHyphens/>
              <w:spacing w:before="120" w:after="120" w:line="240" w:lineRule="auto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Форма выбора топологии данных:</w:t>
            </w:r>
          </w:p>
          <w:p w:rsidR="00A91B52" w:rsidRPr="00D673F8" w:rsidRDefault="00A91B52" w:rsidP="00A91B52">
            <w:pPr>
              <w:pStyle w:val="a5"/>
              <w:numPr>
                <w:ilvl w:val="0"/>
                <w:numId w:val="21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Приложение</w:t>
            </w:r>
          </w:p>
          <w:p w:rsidR="00A91B52" w:rsidRPr="00D673F8" w:rsidRDefault="00A91B52" w:rsidP="00A91B52">
            <w:pPr>
              <w:pStyle w:val="a5"/>
              <w:numPr>
                <w:ilvl w:val="0"/>
                <w:numId w:val="21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Модель / таблица</w:t>
            </w:r>
          </w:p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proofErr w:type="gramStart"/>
            <w:r w:rsidRPr="00D673F8">
              <w:rPr>
                <w:rFonts w:eastAsia="Times New Roman"/>
                <w:szCs w:val="24"/>
                <w:lang w:eastAsia="ar-SA"/>
              </w:rPr>
              <w:t>Динамическая</w:t>
            </w:r>
            <w:proofErr w:type="gramEnd"/>
            <w:r w:rsidRPr="00D673F8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D673F8">
              <w:rPr>
                <w:rFonts w:eastAsia="Times New Roman"/>
                <w:szCs w:val="24"/>
                <w:lang w:eastAsia="ar-SA"/>
              </w:rPr>
              <w:t>подгрузка</w:t>
            </w:r>
            <w:proofErr w:type="spellEnd"/>
            <w:r w:rsidRPr="00D673F8">
              <w:rPr>
                <w:rFonts w:eastAsia="Times New Roman"/>
                <w:szCs w:val="24"/>
                <w:lang w:eastAsia="ar-SA"/>
              </w:rPr>
              <w:t xml:space="preserve"> данных при выборе объекта</w:t>
            </w:r>
          </w:p>
        </w:tc>
      </w:tr>
      <w:tr w:rsidR="00A91B52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Табличное представление данных:</w:t>
            </w:r>
          </w:p>
          <w:p w:rsidR="00A91B52" w:rsidRPr="00D673F8" w:rsidRDefault="00A91B52" w:rsidP="00A91B52">
            <w:pPr>
              <w:pStyle w:val="a5"/>
              <w:numPr>
                <w:ilvl w:val="0"/>
                <w:numId w:val="22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Список записей согласно фильтрации и выборке полей. </w:t>
            </w:r>
          </w:p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Постраничный вывод информации (</w:t>
            </w:r>
            <w:proofErr w:type="gramStart"/>
            <w:r w:rsidRPr="00D673F8">
              <w:rPr>
                <w:rFonts w:eastAsia="Times New Roman"/>
                <w:szCs w:val="24"/>
                <w:lang w:eastAsia="ar-SA"/>
              </w:rPr>
              <w:t>динамическая</w:t>
            </w:r>
            <w:proofErr w:type="gramEnd"/>
            <w:r w:rsidRPr="00D673F8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D673F8">
              <w:rPr>
                <w:rFonts w:eastAsia="Times New Roman"/>
                <w:szCs w:val="24"/>
                <w:lang w:eastAsia="ar-SA"/>
              </w:rPr>
              <w:t>подгрузка</w:t>
            </w:r>
            <w:proofErr w:type="spellEnd"/>
            <w:r w:rsidRPr="00D673F8">
              <w:rPr>
                <w:rFonts w:eastAsia="Times New Roman"/>
                <w:szCs w:val="24"/>
                <w:lang w:eastAsia="ar-SA"/>
              </w:rPr>
              <w:t xml:space="preserve"> данных).</w:t>
            </w:r>
          </w:p>
        </w:tc>
      </w:tr>
      <w:tr w:rsidR="00A91B52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Внесение/заполнение атрибутивных данных (семантических характеристик) по средствам стандартных форм и полей ввода информации.</w:t>
            </w:r>
          </w:p>
        </w:tc>
      </w:tr>
      <w:tr w:rsidR="00A91B52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Внесение/заполнение пространственных (картографических) данных по средствам стандартных форм и полей ввода информации – ввод координат.</w:t>
            </w:r>
          </w:p>
        </w:tc>
      </w:tr>
      <w:tr w:rsidR="00A91B52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>Создание и корректировка пространственных (векторных) данных путем изменения расположения точек объектов</w:t>
            </w:r>
          </w:p>
        </w:tc>
      </w:tr>
      <w:tr w:rsidR="00A91B52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Выполнение операций модификации данных по средствам стандартных запросов / ответов протокола </w:t>
            </w:r>
            <w:r w:rsidRPr="00D673F8">
              <w:rPr>
                <w:rFonts w:eastAsia="Times New Roman"/>
                <w:szCs w:val="24"/>
                <w:lang w:val="en-US" w:eastAsia="ar-SA"/>
              </w:rPr>
              <w:t>HTTP</w:t>
            </w:r>
          </w:p>
        </w:tc>
      </w:tr>
      <w:tr w:rsidR="00A91B52" w:rsidRPr="00D673F8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A91B52" w:rsidRPr="00D673F8" w:rsidRDefault="00A91B52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A91B52" w:rsidRPr="00D673F8" w:rsidRDefault="00A91B52" w:rsidP="00A91B52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D673F8">
              <w:rPr>
                <w:rFonts w:eastAsia="Times New Roman"/>
                <w:szCs w:val="24"/>
                <w:lang w:eastAsia="ar-SA"/>
              </w:rPr>
              <w:t xml:space="preserve">Обеспечение вывода сообщения </w:t>
            </w:r>
            <w:proofErr w:type="gramStart"/>
            <w:r w:rsidRPr="00D673F8">
              <w:rPr>
                <w:rFonts w:eastAsia="Times New Roman"/>
                <w:szCs w:val="24"/>
                <w:lang w:eastAsia="ar-SA"/>
              </w:rPr>
              <w:t>о</w:t>
            </w:r>
            <w:proofErr w:type="gramEnd"/>
            <w:r w:rsidRPr="00D673F8">
              <w:rPr>
                <w:rFonts w:eastAsia="Times New Roman"/>
                <w:szCs w:val="24"/>
                <w:lang w:eastAsia="ar-SA"/>
              </w:rPr>
              <w:t xml:space="preserve"> аварийной ситуации, вызванной неверными действиями пользователей, неверным </w:t>
            </w:r>
            <w:r w:rsidRPr="00D673F8">
              <w:rPr>
                <w:rFonts w:eastAsia="Times New Roman"/>
                <w:szCs w:val="24"/>
                <w:lang w:eastAsia="ar-SA"/>
              </w:rPr>
              <w:lastRenderedPageBreak/>
              <w:t>форматом или недопустимыми значениями входных данных</w:t>
            </w:r>
          </w:p>
        </w:tc>
      </w:tr>
    </w:tbl>
    <w:p w:rsidR="002B7303" w:rsidRDefault="002B7303" w:rsidP="00E15CC7">
      <w:pPr>
        <w:suppressAutoHyphens/>
        <w:spacing w:line="288" w:lineRule="auto"/>
        <w:ind w:firstLine="0"/>
        <w:rPr>
          <w:szCs w:val="24"/>
        </w:rPr>
      </w:pPr>
    </w:p>
    <w:p w:rsidR="002B7303" w:rsidRPr="005B547F" w:rsidRDefault="005B547F" w:rsidP="005B547F">
      <w:pPr>
        <w:pStyle w:val="3"/>
        <w:rPr>
          <w:rFonts w:ascii="Times New Roman" w:hAnsi="Times New Roman"/>
        </w:rPr>
      </w:pPr>
      <w:bookmarkStart w:id="43" w:name="_Toc22115449"/>
      <w:r w:rsidRPr="005B547F">
        <w:rPr>
          <w:rFonts w:ascii="Times New Roman" w:hAnsi="Times New Roman"/>
        </w:rPr>
        <w:t>Подсистема поиска</w:t>
      </w:r>
      <w:bookmarkEnd w:id="4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5B547F" w:rsidRPr="0005215C" w:rsidTr="005B547F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5B547F" w:rsidRPr="0005215C" w:rsidTr="005B547F">
        <w:tc>
          <w:tcPr>
            <w:tcW w:w="2786" w:type="dxa"/>
            <w:vMerge w:val="restart"/>
            <w:vAlign w:val="center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Поиск и фильтрация данных</w:t>
            </w:r>
          </w:p>
        </w:tc>
        <w:tc>
          <w:tcPr>
            <w:tcW w:w="6559" w:type="dxa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Поиск информации по ключевым полям и именам объектов</w:t>
            </w:r>
          </w:p>
        </w:tc>
      </w:tr>
      <w:tr w:rsidR="005B547F" w:rsidRPr="0005215C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Поиск местоположения по адресной базе данных сторонних источников информации</w:t>
            </w:r>
          </w:p>
        </w:tc>
      </w:tr>
      <w:tr w:rsidR="005B547F" w:rsidRPr="0005215C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5B547F" w:rsidRPr="0005215C" w:rsidRDefault="005B547F" w:rsidP="005B547F">
            <w:pPr>
              <w:suppressAutoHyphens/>
              <w:spacing w:before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5B547F" w:rsidRPr="0005215C" w:rsidRDefault="005B547F" w:rsidP="005B547F">
            <w:pPr>
              <w:suppressAutoHyphens/>
              <w:spacing w:before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Фильтрация объектов по семантическим характеристикам</w:t>
            </w:r>
          </w:p>
        </w:tc>
      </w:tr>
      <w:tr w:rsidR="005B547F" w:rsidRPr="0005215C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5B547F" w:rsidRPr="0005215C" w:rsidRDefault="005B547F" w:rsidP="005B547F">
            <w:pPr>
              <w:suppressAutoHyphens/>
              <w:spacing w:before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5B547F" w:rsidRPr="0005215C" w:rsidRDefault="005B547F" w:rsidP="005B547F">
            <w:pPr>
              <w:suppressAutoHyphens/>
              <w:spacing w:before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Фильтрация объектов по принадлежности</w:t>
            </w:r>
          </w:p>
        </w:tc>
      </w:tr>
      <w:tr w:rsidR="005B547F" w:rsidRPr="0005215C" w:rsidTr="005B547F">
        <w:trPr>
          <w:trHeight w:val="615"/>
        </w:trPr>
        <w:tc>
          <w:tcPr>
            <w:tcW w:w="2786" w:type="dxa"/>
            <w:vMerge/>
            <w:vAlign w:val="center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5B547F" w:rsidRPr="0005215C" w:rsidRDefault="005B547F" w:rsidP="005B547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Фильтрация объектов по географическому местоположению, используя пространственные выборки данных</w:t>
            </w:r>
          </w:p>
        </w:tc>
      </w:tr>
    </w:tbl>
    <w:p w:rsidR="0081343B" w:rsidRDefault="0081343B" w:rsidP="00E15CC7">
      <w:pPr>
        <w:suppressAutoHyphens/>
        <w:spacing w:line="288" w:lineRule="auto"/>
        <w:ind w:firstLine="0"/>
        <w:rPr>
          <w:szCs w:val="24"/>
        </w:rPr>
      </w:pPr>
    </w:p>
    <w:p w:rsidR="009116F5" w:rsidRPr="0005215C" w:rsidRDefault="0005215C" w:rsidP="0005215C">
      <w:pPr>
        <w:pStyle w:val="3"/>
        <w:rPr>
          <w:rFonts w:ascii="Times New Roman" w:hAnsi="Times New Roman"/>
        </w:rPr>
      </w:pPr>
      <w:bookmarkStart w:id="44" w:name="_Toc22115450"/>
      <w:r w:rsidRPr="0005215C">
        <w:rPr>
          <w:rFonts w:ascii="Times New Roman" w:hAnsi="Times New Roman"/>
        </w:rPr>
        <w:t xml:space="preserve">Подсистема </w:t>
      </w:r>
      <w:r>
        <w:rPr>
          <w:rFonts w:ascii="Times New Roman" w:hAnsi="Times New Roman"/>
        </w:rPr>
        <w:t>«А</w:t>
      </w:r>
      <w:r w:rsidRPr="0005215C">
        <w:rPr>
          <w:rFonts w:ascii="Times New Roman" w:hAnsi="Times New Roman"/>
        </w:rPr>
        <w:t>ктуализац</w:t>
      </w:r>
      <w:r>
        <w:rPr>
          <w:rFonts w:ascii="Times New Roman" w:hAnsi="Times New Roman"/>
        </w:rPr>
        <w:t>ия</w:t>
      </w:r>
      <w:r w:rsidRPr="0005215C">
        <w:rPr>
          <w:rFonts w:ascii="Times New Roman" w:hAnsi="Times New Roman"/>
        </w:rPr>
        <w:t xml:space="preserve"> данных</w:t>
      </w:r>
      <w:r>
        <w:rPr>
          <w:rFonts w:ascii="Times New Roman" w:hAnsi="Times New Roman"/>
        </w:rPr>
        <w:t>»</w:t>
      </w:r>
      <w:bookmarkEnd w:id="4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05215C" w:rsidRPr="0005215C" w:rsidTr="0005215C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05215C" w:rsidRPr="0005215C" w:rsidRDefault="0005215C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05215C" w:rsidRPr="0005215C" w:rsidRDefault="0005215C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05215C" w:rsidRPr="0005215C" w:rsidTr="001D1495">
        <w:tc>
          <w:tcPr>
            <w:tcW w:w="2786" w:type="dxa"/>
            <w:vMerge w:val="restart"/>
            <w:vAlign w:val="center"/>
          </w:tcPr>
          <w:p w:rsidR="0005215C" w:rsidRPr="0005215C" w:rsidRDefault="0005215C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Актуализация данных Кадастра</w:t>
            </w:r>
          </w:p>
        </w:tc>
        <w:tc>
          <w:tcPr>
            <w:tcW w:w="6559" w:type="dxa"/>
          </w:tcPr>
          <w:p w:rsidR="0005215C" w:rsidRPr="0005215C" w:rsidRDefault="0005215C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 xml:space="preserve">Получение кадастровых выписок из </w:t>
            </w:r>
            <w:proofErr w:type="spellStart"/>
            <w:r w:rsidRPr="0005215C">
              <w:rPr>
                <w:rFonts w:eastAsia="Times New Roman"/>
                <w:szCs w:val="24"/>
                <w:lang w:eastAsia="ar-SA"/>
              </w:rPr>
              <w:t>Росреестра</w:t>
            </w:r>
            <w:proofErr w:type="spellEnd"/>
          </w:p>
        </w:tc>
      </w:tr>
      <w:tr w:rsidR="0005215C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05215C" w:rsidRPr="0005215C" w:rsidRDefault="0005215C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05215C" w:rsidRPr="0005215C" w:rsidRDefault="0005215C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 w:rsidRPr="0005215C">
              <w:rPr>
                <w:rFonts w:eastAsia="Times New Roman"/>
                <w:szCs w:val="24"/>
                <w:lang w:eastAsia="ar-SA"/>
              </w:rPr>
              <w:t>Загрузка выписок в БД</w:t>
            </w:r>
          </w:p>
        </w:tc>
      </w:tr>
    </w:tbl>
    <w:p w:rsidR="005B547F" w:rsidRDefault="005B547F" w:rsidP="00E15CC7">
      <w:pPr>
        <w:suppressAutoHyphens/>
        <w:spacing w:line="288" w:lineRule="auto"/>
        <w:ind w:firstLine="0"/>
        <w:rPr>
          <w:szCs w:val="24"/>
        </w:rPr>
      </w:pPr>
    </w:p>
    <w:p w:rsidR="003256B8" w:rsidRPr="003256B8" w:rsidRDefault="003256B8" w:rsidP="00D54ED1">
      <w:pPr>
        <w:pStyle w:val="3"/>
        <w:rPr>
          <w:rFonts w:ascii="Times New Roman" w:hAnsi="Times New Roman"/>
        </w:rPr>
      </w:pPr>
      <w:bookmarkStart w:id="45" w:name="_Toc22115451"/>
      <w:r w:rsidRPr="003256B8">
        <w:rPr>
          <w:rFonts w:ascii="Times New Roman" w:hAnsi="Times New Roman"/>
        </w:rPr>
        <w:t>Подсистема «Взаимодействие со смежными системами»</w:t>
      </w:r>
      <w:bookmarkEnd w:id="4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3256B8" w:rsidRPr="0005215C" w:rsidTr="001D149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3256B8" w:rsidRPr="0005215C" w:rsidRDefault="003256B8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3256B8" w:rsidRPr="0005215C" w:rsidRDefault="003256B8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3256B8" w:rsidRPr="0005215C" w:rsidTr="001D1495">
        <w:tc>
          <w:tcPr>
            <w:tcW w:w="2786" w:type="dxa"/>
            <w:vAlign w:val="center"/>
          </w:tcPr>
          <w:p w:rsidR="003256B8" w:rsidRPr="0005215C" w:rsidRDefault="003256B8" w:rsidP="003256B8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 xml:space="preserve">Взаимодействие </w:t>
            </w:r>
            <w:r w:rsidRPr="003256B8">
              <w:rPr>
                <w:rFonts w:eastAsia="Times New Roman"/>
                <w:szCs w:val="24"/>
                <w:lang w:eastAsia="ar-SA"/>
              </w:rPr>
              <w:t xml:space="preserve">по </w:t>
            </w:r>
            <w:r>
              <w:rPr>
                <w:rFonts w:eastAsia="Times New Roman"/>
                <w:szCs w:val="24"/>
                <w:lang w:eastAsia="ar-SA"/>
              </w:rPr>
              <w:t xml:space="preserve">обмену </w:t>
            </w:r>
            <w:r w:rsidRPr="003256B8">
              <w:rPr>
                <w:rFonts w:eastAsia="Times New Roman"/>
                <w:szCs w:val="24"/>
                <w:lang w:eastAsia="ar-SA"/>
              </w:rPr>
              <w:t>данным</w:t>
            </w:r>
            <w:r>
              <w:rPr>
                <w:rFonts w:eastAsia="Times New Roman"/>
                <w:szCs w:val="24"/>
                <w:lang w:eastAsia="ar-SA"/>
              </w:rPr>
              <w:t>и</w:t>
            </w:r>
            <w:r w:rsidRPr="003256B8">
              <w:rPr>
                <w:rFonts w:eastAsia="Times New Roman"/>
                <w:szCs w:val="24"/>
                <w:lang w:eastAsia="ar-SA"/>
              </w:rPr>
              <w:t xml:space="preserve"> с другими государственными и ведомственными системами</w:t>
            </w:r>
          </w:p>
        </w:tc>
        <w:tc>
          <w:tcPr>
            <w:tcW w:w="6559" w:type="dxa"/>
          </w:tcPr>
          <w:p w:rsidR="003256B8" w:rsidRPr="003256B8" w:rsidRDefault="003256B8" w:rsidP="003256B8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И</w:t>
            </w:r>
            <w:r w:rsidRPr="003256B8">
              <w:rPr>
                <w:rFonts w:eastAsia="Times New Roman"/>
                <w:szCs w:val="24"/>
                <w:lang w:eastAsia="ar-SA"/>
              </w:rPr>
              <w:t>мпорт данных из смежных систем в МГИС В перечень смежных систем входят:</w:t>
            </w:r>
          </w:p>
          <w:p w:rsidR="003256B8" w:rsidRPr="003256B8" w:rsidRDefault="003256B8" w:rsidP="003256B8">
            <w:pPr>
              <w:pStyle w:val="a5"/>
              <w:numPr>
                <w:ilvl w:val="0"/>
                <w:numId w:val="21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3256B8">
              <w:rPr>
                <w:rFonts w:eastAsia="Times New Roman"/>
                <w:szCs w:val="24"/>
                <w:lang w:eastAsia="ar-SA"/>
              </w:rPr>
              <w:t xml:space="preserve">Геоинформационная система обеспечения деятельности в сфере имущественно-земельных отношений (в составе ГИСОД, СЭДО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DocsVision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4.5,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MapInfo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Professional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9.5 и выше), класса ГИСЭДО, свидетельство №2010610214 от 11.01.2010 г.;</w:t>
            </w:r>
          </w:p>
          <w:p w:rsidR="003256B8" w:rsidRPr="003256B8" w:rsidRDefault="003256B8" w:rsidP="003256B8">
            <w:pPr>
              <w:pStyle w:val="a5"/>
              <w:numPr>
                <w:ilvl w:val="0"/>
                <w:numId w:val="21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3256B8">
              <w:rPr>
                <w:rFonts w:eastAsia="Times New Roman"/>
                <w:szCs w:val="24"/>
                <w:lang w:eastAsia="ar-SA"/>
              </w:rPr>
              <w:t xml:space="preserve">Сегмент муниципальной геоинформационной системы в сфере имущественно-земельных отношений (МГИС), связующий ведомства: </w:t>
            </w:r>
            <w:proofErr w:type="gramStart"/>
            <w:r w:rsidRPr="003256B8">
              <w:rPr>
                <w:rFonts w:eastAsia="Times New Roman"/>
                <w:szCs w:val="24"/>
                <w:lang w:eastAsia="ar-SA"/>
              </w:rPr>
              <w:t>Департамент имущественно-земельных отношений города Ростова-на-Дону, Департамент экономики города Ростова-на-Дону, Департамент архитектуры и градостроительства города Ростова-на-Дону;</w:t>
            </w:r>
            <w:proofErr w:type="gramEnd"/>
          </w:p>
          <w:p w:rsidR="003256B8" w:rsidRPr="003256B8" w:rsidRDefault="003256B8" w:rsidP="003256B8">
            <w:pPr>
              <w:pStyle w:val="a5"/>
              <w:numPr>
                <w:ilvl w:val="0"/>
                <w:numId w:val="21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3256B8">
              <w:rPr>
                <w:rFonts w:eastAsia="Times New Roman"/>
                <w:szCs w:val="24"/>
                <w:lang w:eastAsia="ar-SA"/>
              </w:rPr>
              <w:lastRenderedPageBreak/>
              <w:t xml:space="preserve">Информационная система обеспечения градостроительной деятельности Департамента архитектуры и градостроительства города Ростова-на-Дону (ИСОГД), (в составе ИСОГД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ДАиГ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, СЭДО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DocsVision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4.1.,4.5 и выше,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MapInfo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Professional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9.5 и выше,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MapInfo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MapXtreme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>), класса ГИСЭДО, свидетельство №2010610214 от 20.10.2009 г;</w:t>
            </w:r>
          </w:p>
          <w:p w:rsidR="003256B8" w:rsidRPr="0005215C" w:rsidRDefault="003256B8" w:rsidP="00300AE7">
            <w:pPr>
              <w:pStyle w:val="a5"/>
              <w:numPr>
                <w:ilvl w:val="0"/>
                <w:numId w:val="21"/>
              </w:numPr>
              <w:suppressAutoHyphens/>
              <w:spacing w:before="120" w:after="120" w:line="240" w:lineRule="auto"/>
              <w:jc w:val="left"/>
              <w:rPr>
                <w:rFonts w:eastAsia="Times New Roman"/>
                <w:szCs w:val="24"/>
                <w:lang w:eastAsia="ar-SA"/>
              </w:rPr>
            </w:pPr>
            <w:r w:rsidRPr="003256B8">
              <w:rPr>
                <w:rFonts w:eastAsia="Times New Roman"/>
                <w:szCs w:val="24"/>
                <w:lang w:eastAsia="ar-SA"/>
              </w:rPr>
              <w:t>Подсистема предоставления актуальной информации в части градостроительной деятельности на официальном портале городской Думы и Администрации города Ростова-на-Дону (</w:t>
            </w:r>
            <w:proofErr w:type="spellStart"/>
            <w:r w:rsidRPr="003256B8">
              <w:rPr>
                <w:rFonts w:eastAsia="Times New Roman"/>
                <w:szCs w:val="24"/>
                <w:lang w:eastAsia="ar-SA"/>
              </w:rPr>
              <w:t>Геопортал</w:t>
            </w:r>
            <w:proofErr w:type="spellEnd"/>
            <w:r w:rsidRPr="003256B8">
              <w:rPr>
                <w:rFonts w:eastAsia="Times New Roman"/>
                <w:szCs w:val="24"/>
                <w:lang w:eastAsia="ar-SA"/>
              </w:rPr>
              <w:t xml:space="preserve"> ИСОГД)</w:t>
            </w:r>
            <w:r w:rsidR="00300AE7">
              <w:rPr>
                <w:rFonts w:eastAsia="Times New Roman"/>
                <w:szCs w:val="24"/>
                <w:lang w:eastAsia="ar-SA"/>
              </w:rPr>
              <w:t>.</w:t>
            </w:r>
          </w:p>
        </w:tc>
      </w:tr>
    </w:tbl>
    <w:p w:rsidR="003256B8" w:rsidRDefault="003256B8" w:rsidP="003256B8">
      <w:pPr>
        <w:suppressAutoHyphens/>
        <w:spacing w:line="288" w:lineRule="auto"/>
        <w:ind w:firstLine="0"/>
        <w:rPr>
          <w:szCs w:val="24"/>
        </w:rPr>
      </w:pPr>
    </w:p>
    <w:p w:rsidR="003256B8" w:rsidRPr="0005215C" w:rsidRDefault="003256B8" w:rsidP="003256B8">
      <w:pPr>
        <w:pStyle w:val="3"/>
        <w:rPr>
          <w:rFonts w:ascii="Times New Roman" w:hAnsi="Times New Roman"/>
        </w:rPr>
      </w:pPr>
      <w:bookmarkStart w:id="46" w:name="_Toc22115452"/>
      <w:r w:rsidRPr="0005215C">
        <w:rPr>
          <w:rFonts w:ascii="Times New Roman" w:hAnsi="Times New Roman"/>
        </w:rPr>
        <w:t xml:space="preserve">Подсистема </w:t>
      </w:r>
      <w:r>
        <w:rPr>
          <w:rFonts w:ascii="Times New Roman" w:hAnsi="Times New Roman"/>
        </w:rPr>
        <w:t>«</w:t>
      </w:r>
      <w:r w:rsidRPr="003256B8">
        <w:rPr>
          <w:rFonts w:ascii="Times New Roman" w:hAnsi="Times New Roman"/>
        </w:rPr>
        <w:t>Анализ и статистика</w:t>
      </w:r>
      <w:r>
        <w:rPr>
          <w:rFonts w:ascii="Times New Roman" w:hAnsi="Times New Roman"/>
        </w:rPr>
        <w:t>»</w:t>
      </w:r>
      <w:bookmarkEnd w:id="4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3256B8" w:rsidRPr="0005215C" w:rsidTr="001D149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3256B8" w:rsidRPr="0005215C" w:rsidRDefault="003256B8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3256B8" w:rsidRPr="0005215C" w:rsidRDefault="003256B8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300AE7" w:rsidRPr="0005215C" w:rsidTr="001D1495">
        <w:tc>
          <w:tcPr>
            <w:tcW w:w="2786" w:type="dxa"/>
            <w:vMerge w:val="restart"/>
            <w:vAlign w:val="center"/>
          </w:tcPr>
          <w:p w:rsidR="00300AE7" w:rsidRPr="0005215C" w:rsidRDefault="00300AE7" w:rsidP="00300AE7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А</w:t>
            </w:r>
            <w:r w:rsidRPr="00300AE7">
              <w:rPr>
                <w:rFonts w:eastAsia="Times New Roman"/>
                <w:szCs w:val="24"/>
                <w:lang w:eastAsia="ar-SA"/>
              </w:rPr>
              <w:t xml:space="preserve">нализ географических </w:t>
            </w:r>
            <w:r>
              <w:rPr>
                <w:rFonts w:eastAsia="Times New Roman"/>
                <w:szCs w:val="24"/>
                <w:lang w:eastAsia="ar-SA"/>
              </w:rPr>
              <w:t xml:space="preserve">и атрибутивных </w:t>
            </w:r>
            <w:r w:rsidRPr="00300AE7">
              <w:rPr>
                <w:rFonts w:eastAsia="Times New Roman"/>
                <w:szCs w:val="24"/>
                <w:lang w:eastAsia="ar-SA"/>
              </w:rPr>
              <w:t>данных</w:t>
            </w:r>
          </w:p>
        </w:tc>
        <w:tc>
          <w:tcPr>
            <w:tcW w:w="6559" w:type="dxa"/>
          </w:tcPr>
          <w:p w:rsidR="00300AE7" w:rsidRPr="0005215C" w:rsidRDefault="00300AE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В</w:t>
            </w:r>
            <w:r w:rsidRPr="00300AE7">
              <w:rPr>
                <w:rFonts w:eastAsia="Times New Roman"/>
                <w:szCs w:val="24"/>
                <w:lang w:eastAsia="ar-SA"/>
              </w:rPr>
              <w:t>ычисление расстояний между объектами, периметров и площадей, произвольно заданных примитивов, длин линий, периметров и площадей объектов, углы между линиями</w:t>
            </w:r>
          </w:p>
        </w:tc>
      </w:tr>
      <w:tr w:rsidR="00300AE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300AE7" w:rsidRPr="0005215C" w:rsidRDefault="00300AE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300AE7" w:rsidRPr="0005215C" w:rsidRDefault="00300AE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</w:t>
            </w:r>
            <w:r w:rsidRPr="00300AE7">
              <w:rPr>
                <w:rFonts w:eastAsia="Times New Roman"/>
                <w:szCs w:val="24"/>
                <w:lang w:eastAsia="ar-SA"/>
              </w:rPr>
              <w:t>ространственный анализ размещения и пространственных отношений объектов, включая анализ зон видимости, анализ сетей, с возможностью создания на основе такого анализа пользовательских сло</w:t>
            </w:r>
            <w:r w:rsidR="00BC6B5B">
              <w:rPr>
                <w:rFonts w:eastAsia="Times New Roman"/>
                <w:szCs w:val="24"/>
                <w:lang w:eastAsia="ar-SA"/>
              </w:rPr>
              <w:t>е</w:t>
            </w:r>
            <w:r w:rsidRPr="00300AE7">
              <w:rPr>
                <w:rFonts w:eastAsia="Times New Roman"/>
                <w:szCs w:val="24"/>
                <w:lang w:eastAsia="ar-SA"/>
              </w:rPr>
              <w:t>в</w:t>
            </w:r>
          </w:p>
        </w:tc>
      </w:tr>
      <w:tr w:rsidR="00300AE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300AE7" w:rsidRPr="0005215C" w:rsidRDefault="00300AE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300AE7" w:rsidRPr="0005215C" w:rsidRDefault="00300AE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</w:t>
            </w:r>
            <w:r w:rsidRPr="00300AE7">
              <w:rPr>
                <w:rFonts w:eastAsia="Times New Roman"/>
                <w:szCs w:val="24"/>
                <w:lang w:eastAsia="ar-SA"/>
              </w:rPr>
              <w:t>остроение буферных зон с возможностью создания на их основе пользовательских сло</w:t>
            </w:r>
            <w:r w:rsidR="00BC6B5B">
              <w:rPr>
                <w:rFonts w:eastAsia="Times New Roman"/>
                <w:szCs w:val="24"/>
                <w:lang w:eastAsia="ar-SA"/>
              </w:rPr>
              <w:t>е</w:t>
            </w:r>
            <w:r w:rsidRPr="00300AE7">
              <w:rPr>
                <w:rFonts w:eastAsia="Times New Roman"/>
                <w:szCs w:val="24"/>
                <w:lang w:eastAsia="ar-SA"/>
              </w:rPr>
              <w:t>в</w:t>
            </w:r>
          </w:p>
        </w:tc>
      </w:tr>
      <w:tr w:rsidR="00300AE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300AE7" w:rsidRPr="0005215C" w:rsidRDefault="00300AE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300AE7" w:rsidRDefault="00300AE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</w:t>
            </w:r>
            <w:r w:rsidRPr="00300AE7">
              <w:rPr>
                <w:rFonts w:eastAsia="Times New Roman"/>
                <w:szCs w:val="24"/>
                <w:lang w:eastAsia="ar-SA"/>
              </w:rPr>
              <w:t>оиск объектов на карте, оптимально соответствующих заданным параметрам поиска, с уч</w:t>
            </w:r>
            <w:r w:rsidR="00BC6B5B">
              <w:rPr>
                <w:rFonts w:eastAsia="Times New Roman"/>
                <w:szCs w:val="24"/>
                <w:lang w:eastAsia="ar-SA"/>
              </w:rPr>
              <w:t>е</w:t>
            </w:r>
            <w:r w:rsidRPr="00300AE7">
              <w:rPr>
                <w:rFonts w:eastAsia="Times New Roman"/>
                <w:szCs w:val="24"/>
                <w:lang w:eastAsia="ar-SA"/>
              </w:rPr>
              <w:t>том критериев поиска</w:t>
            </w:r>
          </w:p>
        </w:tc>
      </w:tr>
      <w:tr w:rsidR="00300AE7" w:rsidRPr="0005215C" w:rsidTr="001D1495">
        <w:trPr>
          <w:trHeight w:val="615"/>
        </w:trPr>
        <w:tc>
          <w:tcPr>
            <w:tcW w:w="2786" w:type="dxa"/>
            <w:vMerge w:val="restart"/>
            <w:vAlign w:val="center"/>
          </w:tcPr>
          <w:p w:rsidR="00300AE7" w:rsidRPr="0005215C" w:rsidRDefault="00300AE7" w:rsidP="00300AE7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Ведение статистики о</w:t>
            </w:r>
            <w:r w:rsidRPr="00300AE7">
              <w:rPr>
                <w:rFonts w:eastAsia="Times New Roman"/>
                <w:szCs w:val="24"/>
                <w:lang w:eastAsia="ar-SA"/>
              </w:rPr>
              <w:t xml:space="preserve"> географических </w:t>
            </w:r>
            <w:r>
              <w:rPr>
                <w:rFonts w:eastAsia="Times New Roman"/>
                <w:szCs w:val="24"/>
                <w:lang w:eastAsia="ar-SA"/>
              </w:rPr>
              <w:t xml:space="preserve">и атрибутивных </w:t>
            </w:r>
            <w:r w:rsidRPr="00300AE7">
              <w:rPr>
                <w:rFonts w:eastAsia="Times New Roman"/>
                <w:szCs w:val="24"/>
                <w:lang w:eastAsia="ar-SA"/>
              </w:rPr>
              <w:t>данных</w:t>
            </w:r>
          </w:p>
        </w:tc>
        <w:tc>
          <w:tcPr>
            <w:tcW w:w="6559" w:type="dxa"/>
          </w:tcPr>
          <w:p w:rsidR="00300AE7" w:rsidRDefault="00300AE7" w:rsidP="00300AE7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В</w:t>
            </w:r>
            <w:r w:rsidRPr="00300AE7">
              <w:rPr>
                <w:rFonts w:eastAsia="Times New Roman"/>
                <w:szCs w:val="24"/>
                <w:lang w:eastAsia="ar-SA"/>
              </w:rPr>
              <w:t>изуализаци</w:t>
            </w:r>
            <w:r>
              <w:rPr>
                <w:rFonts w:eastAsia="Times New Roman"/>
                <w:szCs w:val="24"/>
                <w:lang w:eastAsia="ar-SA"/>
              </w:rPr>
              <w:t>я</w:t>
            </w:r>
            <w:r w:rsidRPr="00300AE7">
              <w:rPr>
                <w:rFonts w:eastAsia="Times New Roman"/>
                <w:szCs w:val="24"/>
                <w:lang w:eastAsia="ar-SA"/>
              </w:rPr>
              <w:t xml:space="preserve"> исходных, производных или итоговых данных (результатов обработки)</w:t>
            </w:r>
          </w:p>
        </w:tc>
      </w:tr>
      <w:tr w:rsidR="00300AE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300AE7" w:rsidRPr="0005215C" w:rsidRDefault="00300AE7" w:rsidP="00300AE7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300AE7" w:rsidRDefault="00300AE7" w:rsidP="00300AE7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Ф</w:t>
            </w:r>
            <w:r w:rsidRPr="00300AE7">
              <w:rPr>
                <w:rFonts w:eastAsia="Times New Roman"/>
                <w:szCs w:val="24"/>
                <w:lang w:eastAsia="ar-SA"/>
              </w:rPr>
              <w:t xml:space="preserve">ормирование и вывод данных, в том числе в </w:t>
            </w:r>
            <w:proofErr w:type="gramStart"/>
            <w:r w:rsidRPr="00300AE7">
              <w:rPr>
                <w:rFonts w:eastAsia="Times New Roman"/>
                <w:szCs w:val="24"/>
                <w:lang w:eastAsia="ar-SA"/>
              </w:rPr>
              <w:t>картографической</w:t>
            </w:r>
            <w:proofErr w:type="gramEnd"/>
            <w:r w:rsidRPr="00300AE7">
              <w:rPr>
                <w:rFonts w:eastAsia="Times New Roman"/>
                <w:szCs w:val="24"/>
                <w:lang w:eastAsia="ar-SA"/>
              </w:rPr>
              <w:t xml:space="preserve"> (графической), табличной, текстовой формах</w:t>
            </w:r>
          </w:p>
        </w:tc>
      </w:tr>
      <w:tr w:rsidR="00300AE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300AE7" w:rsidRPr="0005215C" w:rsidRDefault="00300AE7" w:rsidP="00300AE7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300AE7" w:rsidRDefault="00300AE7" w:rsidP="00300AE7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С</w:t>
            </w:r>
            <w:r w:rsidRPr="00300AE7">
              <w:rPr>
                <w:rFonts w:eastAsia="Times New Roman"/>
                <w:szCs w:val="24"/>
                <w:lang w:eastAsia="ar-SA"/>
              </w:rPr>
              <w:t>оздание подписей объектов на карте по одному из семантических полей, связанных с объектом</w:t>
            </w:r>
          </w:p>
        </w:tc>
      </w:tr>
    </w:tbl>
    <w:p w:rsidR="003256B8" w:rsidRDefault="003256B8" w:rsidP="003256B8">
      <w:pPr>
        <w:suppressAutoHyphens/>
        <w:spacing w:line="288" w:lineRule="auto"/>
        <w:ind w:firstLine="0"/>
        <w:rPr>
          <w:szCs w:val="24"/>
        </w:rPr>
      </w:pPr>
    </w:p>
    <w:p w:rsidR="00300AE7" w:rsidRPr="00E95427" w:rsidRDefault="00300AE7" w:rsidP="00D54ED1">
      <w:pPr>
        <w:pStyle w:val="3"/>
        <w:rPr>
          <w:rFonts w:ascii="Times New Roman" w:hAnsi="Times New Roman"/>
        </w:rPr>
      </w:pPr>
      <w:bookmarkStart w:id="47" w:name="_Toc22115453"/>
      <w:r w:rsidRPr="00E95427">
        <w:rPr>
          <w:rFonts w:ascii="Times New Roman" w:hAnsi="Times New Roman"/>
        </w:rPr>
        <w:t>Подсистема «</w:t>
      </w:r>
      <w:r w:rsidR="00E95427" w:rsidRPr="00E95427">
        <w:rPr>
          <w:rFonts w:ascii="Times New Roman" w:hAnsi="Times New Roman"/>
        </w:rPr>
        <w:t>Конструктор отч</w:t>
      </w:r>
      <w:r w:rsidR="00BC6B5B">
        <w:rPr>
          <w:rFonts w:ascii="Times New Roman" w:hAnsi="Times New Roman"/>
        </w:rPr>
        <w:t>е</w:t>
      </w:r>
      <w:r w:rsidR="00E95427" w:rsidRPr="00E95427">
        <w:rPr>
          <w:rFonts w:ascii="Times New Roman" w:hAnsi="Times New Roman"/>
        </w:rPr>
        <w:t>тов (печатных форм)</w:t>
      </w:r>
      <w:r w:rsidRPr="00E95427">
        <w:rPr>
          <w:rFonts w:ascii="Times New Roman" w:hAnsi="Times New Roman"/>
        </w:rPr>
        <w:t>»</w:t>
      </w:r>
      <w:bookmarkEnd w:id="47"/>
    </w:p>
    <w:p w:rsidR="00300AE7" w:rsidRDefault="00E95427" w:rsidP="00E95427">
      <w:pPr>
        <w:suppressAutoHyphens/>
        <w:spacing w:line="288" w:lineRule="auto"/>
        <w:ind w:firstLine="851"/>
        <w:rPr>
          <w:szCs w:val="24"/>
        </w:rPr>
      </w:pPr>
      <w:r w:rsidRPr="00E95427">
        <w:rPr>
          <w:szCs w:val="24"/>
        </w:rPr>
        <w:t>Подсистема предназначена для создания и редактирования шаблонов отч</w:t>
      </w:r>
      <w:r w:rsidR="00BC6B5B">
        <w:rPr>
          <w:szCs w:val="24"/>
        </w:rPr>
        <w:t>е</w:t>
      </w:r>
      <w:r w:rsidRPr="00E95427">
        <w:rPr>
          <w:szCs w:val="24"/>
        </w:rPr>
        <w:t xml:space="preserve">тов печатных форм, создаваемых на основе информации с использованием пространственных данных </w:t>
      </w:r>
      <w:proofErr w:type="spellStart"/>
      <w:r w:rsidRPr="00E95427">
        <w:rPr>
          <w:szCs w:val="24"/>
        </w:rPr>
        <w:t>ГеоИС</w:t>
      </w:r>
      <w:proofErr w:type="spellEnd"/>
      <w:r w:rsidRPr="00E95427">
        <w:rPr>
          <w:szCs w:val="24"/>
        </w:rPr>
        <w:t xml:space="preserve"> и связанных семантических данных РИАС, для дальнейшего формирования документов из </w:t>
      </w:r>
      <w:proofErr w:type="spellStart"/>
      <w:r w:rsidRPr="00E95427">
        <w:rPr>
          <w:szCs w:val="24"/>
        </w:rPr>
        <w:t>ГеоИС</w:t>
      </w:r>
      <w:proofErr w:type="spellEnd"/>
      <w:r w:rsidRPr="00E95427">
        <w:rPr>
          <w:szCs w:val="24"/>
        </w:rPr>
        <w:t xml:space="preserve">/РИАС. </w:t>
      </w:r>
      <w:proofErr w:type="gramStart"/>
      <w:r w:rsidRPr="00E95427">
        <w:rPr>
          <w:szCs w:val="24"/>
        </w:rPr>
        <w:t>Отч</w:t>
      </w:r>
      <w:r w:rsidR="00BC6B5B">
        <w:rPr>
          <w:szCs w:val="24"/>
        </w:rPr>
        <w:t>е</w:t>
      </w:r>
      <w:r w:rsidRPr="00E95427">
        <w:rPr>
          <w:szCs w:val="24"/>
        </w:rPr>
        <w:t>ты подразделя</w:t>
      </w:r>
      <w:r>
        <w:rPr>
          <w:szCs w:val="24"/>
        </w:rPr>
        <w:t>ются</w:t>
      </w:r>
      <w:r w:rsidRPr="00E95427">
        <w:rPr>
          <w:szCs w:val="24"/>
        </w:rPr>
        <w:t xml:space="preserve"> на общедоступные </w:t>
      </w:r>
      <w:r w:rsidRPr="00E95427">
        <w:rPr>
          <w:szCs w:val="24"/>
        </w:rPr>
        <w:lastRenderedPageBreak/>
        <w:t>(задаваемые администраторами группам пользователей) и персональные (формируемые пользователями на рабочих местах).</w:t>
      </w:r>
      <w:proofErr w:type="gramEnd"/>
      <w:r w:rsidRPr="00E95427">
        <w:rPr>
          <w:szCs w:val="24"/>
        </w:rPr>
        <w:t xml:space="preserve"> Пример разрабатываемой формы отч</w:t>
      </w:r>
      <w:r w:rsidR="00BC6B5B">
        <w:rPr>
          <w:szCs w:val="24"/>
        </w:rPr>
        <w:t>е</w:t>
      </w:r>
      <w:r w:rsidRPr="00E95427">
        <w:rPr>
          <w:szCs w:val="24"/>
        </w:rPr>
        <w:t>та приведен в приказе Министерства экономического развития Российской Федерации от 27.11.2014 № 762.</w:t>
      </w:r>
    </w:p>
    <w:p w:rsidR="005B547F" w:rsidRDefault="005B547F" w:rsidP="00E15CC7">
      <w:pPr>
        <w:suppressAutoHyphens/>
        <w:spacing w:line="288" w:lineRule="auto"/>
        <w:ind w:firstLine="0"/>
        <w:rPr>
          <w:szCs w:val="24"/>
        </w:rPr>
      </w:pPr>
    </w:p>
    <w:p w:rsidR="00E95427" w:rsidRPr="0005215C" w:rsidRDefault="00E95427" w:rsidP="00E95427">
      <w:pPr>
        <w:pStyle w:val="3"/>
        <w:rPr>
          <w:rFonts w:ascii="Times New Roman" w:hAnsi="Times New Roman"/>
        </w:rPr>
      </w:pPr>
      <w:bookmarkStart w:id="48" w:name="_Toc22115454"/>
      <w:r w:rsidRPr="0005215C">
        <w:rPr>
          <w:rFonts w:ascii="Times New Roman" w:hAnsi="Times New Roman"/>
        </w:rPr>
        <w:t xml:space="preserve">Подсистема </w:t>
      </w:r>
      <w:r>
        <w:rPr>
          <w:rFonts w:ascii="Times New Roman" w:hAnsi="Times New Roman"/>
        </w:rPr>
        <w:t>«</w:t>
      </w:r>
      <w:r w:rsidRPr="00E95427">
        <w:rPr>
          <w:rFonts w:ascii="Times New Roman" w:hAnsi="Times New Roman"/>
        </w:rPr>
        <w:t>Мобильный клиент</w:t>
      </w:r>
      <w:r>
        <w:rPr>
          <w:rFonts w:ascii="Times New Roman" w:hAnsi="Times New Roman"/>
        </w:rPr>
        <w:t>»</w:t>
      </w:r>
      <w:bookmarkEnd w:id="4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E95427" w:rsidRPr="0005215C" w:rsidTr="001D149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E95427" w:rsidRPr="0005215C" w:rsidTr="001D1495">
        <w:tc>
          <w:tcPr>
            <w:tcW w:w="2786" w:type="dxa"/>
            <w:vMerge w:val="restart"/>
            <w:vAlign w:val="center"/>
          </w:tcPr>
          <w:p w:rsidR="00E95427" w:rsidRPr="0005215C" w:rsidRDefault="00E95427" w:rsidP="00E95427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Д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оступа к функциям </w:t>
            </w:r>
            <w:proofErr w:type="spellStart"/>
            <w:r w:rsidRPr="00E95427"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  <w:r w:rsidRPr="00E95427">
              <w:rPr>
                <w:rFonts w:eastAsia="Times New Roman"/>
                <w:szCs w:val="24"/>
                <w:lang w:eastAsia="ar-SA"/>
              </w:rPr>
              <w:t xml:space="preserve"> с мобильных </w:t>
            </w:r>
            <w:r>
              <w:rPr>
                <w:rFonts w:eastAsia="Times New Roman"/>
                <w:szCs w:val="24"/>
                <w:lang w:eastAsia="ar-SA"/>
              </w:rPr>
              <w:t xml:space="preserve">устройств под управлением </w:t>
            </w:r>
            <w:r w:rsidRPr="00E95427">
              <w:rPr>
                <w:rFonts w:eastAsia="Times New Roman"/>
                <w:szCs w:val="24"/>
                <w:lang w:eastAsia="ar-SA"/>
              </w:rPr>
              <w:t>платформ</w:t>
            </w:r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proofErr w:type="spellStart"/>
            <w:r w:rsidRPr="00E95427">
              <w:rPr>
                <w:rFonts w:eastAsia="Times New Roman"/>
                <w:szCs w:val="24"/>
                <w:lang w:eastAsia="ar-SA"/>
              </w:rPr>
              <w:t>Android</w:t>
            </w:r>
            <w:proofErr w:type="spellEnd"/>
            <w:r w:rsidRPr="00E95427">
              <w:rPr>
                <w:rFonts w:eastAsia="Times New Roman"/>
                <w:szCs w:val="24"/>
                <w:lang w:eastAsia="ar-SA"/>
              </w:rPr>
              <w:t xml:space="preserve"> и </w:t>
            </w:r>
            <w:proofErr w:type="spellStart"/>
            <w:r>
              <w:rPr>
                <w:rFonts w:eastAsia="Times New Roman"/>
                <w:szCs w:val="24"/>
                <w:lang w:val="en-US" w:eastAsia="ar-SA"/>
              </w:rPr>
              <w:t>i</w:t>
            </w:r>
            <w:proofErr w:type="spellEnd"/>
            <w:r w:rsidRPr="00E95427">
              <w:rPr>
                <w:rFonts w:eastAsia="Times New Roman"/>
                <w:szCs w:val="24"/>
                <w:lang w:eastAsia="ar-SA"/>
              </w:rPr>
              <w:t>OS</w:t>
            </w:r>
          </w:p>
        </w:tc>
        <w:tc>
          <w:tcPr>
            <w:tcW w:w="6559" w:type="dxa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Д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оступ на просмотр графической информации, содержащейся в базе данных </w:t>
            </w:r>
            <w:proofErr w:type="spellStart"/>
            <w:r w:rsidRPr="00E95427"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</w:p>
        </w:tc>
      </w:tr>
      <w:tr w:rsidR="00E9542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Д</w:t>
            </w:r>
            <w:r w:rsidRPr="00E95427">
              <w:rPr>
                <w:rFonts w:eastAsia="Times New Roman"/>
                <w:szCs w:val="24"/>
                <w:lang w:eastAsia="ar-SA"/>
              </w:rPr>
              <w:t>оступ к от</w:t>
            </w:r>
            <w:r w:rsidR="006A2945">
              <w:rPr>
                <w:rFonts w:eastAsia="Times New Roman"/>
                <w:szCs w:val="24"/>
                <w:lang w:eastAsia="ar-SA"/>
              </w:rPr>
              <w:t>ч</w:t>
            </w:r>
            <w:r w:rsidR="00BC6B5B">
              <w:rPr>
                <w:rFonts w:eastAsia="Times New Roman"/>
                <w:szCs w:val="24"/>
                <w:lang w:eastAsia="ar-SA"/>
              </w:rPr>
              <w:t>е</w:t>
            </w:r>
            <w:r w:rsidR="006A2945">
              <w:rPr>
                <w:rFonts w:eastAsia="Times New Roman"/>
                <w:szCs w:val="24"/>
                <w:lang w:eastAsia="ar-SA"/>
              </w:rPr>
              <w:t>т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ным формам </w:t>
            </w:r>
            <w:proofErr w:type="spellStart"/>
            <w:r w:rsidRPr="00E95427"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</w:p>
        </w:tc>
      </w:tr>
      <w:tr w:rsidR="00E9542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П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ереход от графических объектов </w:t>
            </w:r>
            <w:r>
              <w:rPr>
                <w:rFonts w:eastAsia="Times New Roman"/>
                <w:szCs w:val="24"/>
                <w:lang w:eastAsia="ar-SA"/>
              </w:rPr>
              <w:t xml:space="preserve">на карте </w:t>
            </w:r>
            <w:proofErr w:type="gramStart"/>
            <w:r w:rsidRPr="00E95427">
              <w:rPr>
                <w:rFonts w:eastAsia="Times New Roman"/>
                <w:szCs w:val="24"/>
                <w:lang w:eastAsia="ar-SA"/>
              </w:rPr>
              <w:t>к</w:t>
            </w:r>
            <w:proofErr w:type="gramEnd"/>
            <w:r w:rsidRPr="00E95427">
              <w:rPr>
                <w:rFonts w:eastAsia="Times New Roman"/>
                <w:szCs w:val="24"/>
                <w:lang w:eastAsia="ar-SA"/>
              </w:rPr>
              <w:t xml:space="preserve"> связанной с ними информацией, содержащийся в РИАС</w:t>
            </w:r>
          </w:p>
        </w:tc>
      </w:tr>
      <w:tr w:rsidR="00E9542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E95427" w:rsidRDefault="00E95427" w:rsidP="001D1495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О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пределение местоположения устройства и отображение его на карте </w:t>
            </w:r>
            <w:proofErr w:type="spellStart"/>
            <w:r w:rsidRPr="00E95427"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  <w:r>
              <w:rPr>
                <w:rFonts w:eastAsia="Times New Roman"/>
                <w:szCs w:val="24"/>
                <w:lang w:eastAsia="ar-SA"/>
              </w:rPr>
              <w:t xml:space="preserve"> </w:t>
            </w:r>
            <w:r w:rsidRPr="00E95427">
              <w:rPr>
                <w:rFonts w:eastAsia="Times New Roman"/>
                <w:szCs w:val="24"/>
                <w:lang w:eastAsia="ar-SA"/>
              </w:rPr>
              <w:t>(на основе GPS/ГЛАНАСС данных)</w:t>
            </w:r>
          </w:p>
          <w:p w:rsidR="00E95427" w:rsidRDefault="00E95427" w:rsidP="007A5DA6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Ф</w:t>
            </w:r>
            <w:r w:rsidRPr="00E95427">
              <w:rPr>
                <w:rFonts w:eastAsia="Times New Roman"/>
                <w:szCs w:val="24"/>
                <w:lang w:eastAsia="ar-SA"/>
              </w:rPr>
              <w:t>иксаци</w:t>
            </w:r>
            <w:r>
              <w:rPr>
                <w:rFonts w:eastAsia="Times New Roman"/>
                <w:szCs w:val="24"/>
                <w:lang w:eastAsia="ar-SA"/>
              </w:rPr>
              <w:t>я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 местоположения устройства на </w:t>
            </w:r>
            <w:r w:rsidR="007A5DA6" w:rsidRPr="00E95427">
              <w:rPr>
                <w:rFonts w:eastAsia="Times New Roman"/>
                <w:szCs w:val="24"/>
                <w:lang w:eastAsia="ar-SA"/>
              </w:rPr>
              <w:t xml:space="preserve">слоях 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доступных пользователям для редактирования </w:t>
            </w:r>
          </w:p>
        </w:tc>
      </w:tr>
      <w:tr w:rsidR="00E95427" w:rsidRPr="0005215C" w:rsidTr="001D1495">
        <w:trPr>
          <w:trHeight w:val="615"/>
        </w:trPr>
        <w:tc>
          <w:tcPr>
            <w:tcW w:w="2786" w:type="dxa"/>
            <w:vMerge/>
            <w:vAlign w:val="center"/>
          </w:tcPr>
          <w:p w:rsidR="00E95427" w:rsidRPr="0005215C" w:rsidRDefault="00E95427" w:rsidP="001D1495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6559" w:type="dxa"/>
          </w:tcPr>
          <w:p w:rsidR="00E95427" w:rsidRDefault="00E95427" w:rsidP="007A5DA6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О</w:t>
            </w:r>
            <w:r w:rsidRPr="00E95427">
              <w:rPr>
                <w:rFonts w:eastAsia="Times New Roman"/>
                <w:szCs w:val="24"/>
                <w:lang w:eastAsia="ar-SA"/>
              </w:rPr>
              <w:t>тправк</w:t>
            </w:r>
            <w:r>
              <w:rPr>
                <w:rFonts w:eastAsia="Times New Roman"/>
                <w:szCs w:val="24"/>
                <w:lang w:eastAsia="ar-SA"/>
              </w:rPr>
              <w:t>а</w:t>
            </w:r>
            <w:r w:rsidRPr="00E95427">
              <w:rPr>
                <w:rFonts w:eastAsia="Times New Roman"/>
                <w:szCs w:val="24"/>
                <w:lang w:eastAsia="ar-SA"/>
              </w:rPr>
              <w:t xml:space="preserve"> фотографий с </w:t>
            </w:r>
            <w:proofErr w:type="spellStart"/>
            <w:r w:rsidRPr="00E95427">
              <w:rPr>
                <w:rFonts w:eastAsia="Times New Roman"/>
                <w:szCs w:val="24"/>
                <w:lang w:eastAsia="ar-SA"/>
              </w:rPr>
              <w:t>геолокацией</w:t>
            </w:r>
            <w:proofErr w:type="spellEnd"/>
            <w:r w:rsidRPr="00E95427">
              <w:rPr>
                <w:rFonts w:eastAsia="Times New Roman"/>
                <w:szCs w:val="24"/>
                <w:lang w:eastAsia="ar-SA"/>
              </w:rPr>
              <w:t>, сделанных мобильным устройством, в интегрированное хранилище МГИС</w:t>
            </w:r>
          </w:p>
        </w:tc>
      </w:tr>
    </w:tbl>
    <w:p w:rsidR="00E95427" w:rsidRDefault="00E95427" w:rsidP="00E95427">
      <w:pPr>
        <w:suppressAutoHyphens/>
        <w:spacing w:line="288" w:lineRule="auto"/>
        <w:ind w:firstLine="0"/>
        <w:rPr>
          <w:szCs w:val="24"/>
        </w:rPr>
      </w:pPr>
    </w:p>
    <w:p w:rsidR="00D54ED1" w:rsidRPr="00D54ED1" w:rsidRDefault="00D54ED1" w:rsidP="00D54ED1">
      <w:pPr>
        <w:pStyle w:val="3"/>
        <w:rPr>
          <w:rFonts w:ascii="Times New Roman" w:hAnsi="Times New Roman"/>
        </w:rPr>
      </w:pPr>
      <w:bookmarkStart w:id="49" w:name="_Toc22115455"/>
      <w:r w:rsidRPr="00D54ED1">
        <w:rPr>
          <w:rFonts w:ascii="Times New Roman" w:hAnsi="Times New Roman"/>
        </w:rPr>
        <w:t>Подсистема «Формирование выгрузок XML»</w:t>
      </w:r>
      <w:bookmarkEnd w:id="4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6"/>
        <w:gridCol w:w="6559"/>
      </w:tblGrid>
      <w:tr w:rsidR="00D54ED1" w:rsidRPr="0005215C" w:rsidTr="001D1495">
        <w:trPr>
          <w:trHeight w:val="304"/>
        </w:trPr>
        <w:tc>
          <w:tcPr>
            <w:tcW w:w="2786" w:type="dxa"/>
            <w:shd w:val="clear" w:color="auto" w:fill="D9D9D9" w:themeFill="background1" w:themeFillShade="D9"/>
          </w:tcPr>
          <w:p w:rsidR="00D54ED1" w:rsidRPr="0005215C" w:rsidRDefault="00D54ED1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Функция</w:t>
            </w:r>
          </w:p>
        </w:tc>
        <w:tc>
          <w:tcPr>
            <w:tcW w:w="6559" w:type="dxa"/>
            <w:shd w:val="clear" w:color="auto" w:fill="D9D9D9" w:themeFill="background1" w:themeFillShade="D9"/>
          </w:tcPr>
          <w:p w:rsidR="00D54ED1" w:rsidRPr="0005215C" w:rsidRDefault="00D54ED1" w:rsidP="001D1495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i/>
                <w:szCs w:val="24"/>
                <w:lang w:eastAsia="ar-SA"/>
              </w:rPr>
            </w:pPr>
            <w:r w:rsidRPr="0005215C">
              <w:rPr>
                <w:rFonts w:eastAsia="Times New Roman"/>
                <w:i/>
                <w:szCs w:val="24"/>
                <w:lang w:eastAsia="ar-SA"/>
              </w:rPr>
              <w:t>Задача</w:t>
            </w:r>
          </w:p>
        </w:tc>
      </w:tr>
      <w:tr w:rsidR="00D54ED1" w:rsidRPr="0005215C" w:rsidTr="001D1495">
        <w:tc>
          <w:tcPr>
            <w:tcW w:w="2786" w:type="dxa"/>
            <w:vAlign w:val="center"/>
          </w:tcPr>
          <w:p w:rsidR="00D54ED1" w:rsidRPr="00D54ED1" w:rsidRDefault="00D54ED1" w:rsidP="00D54ED1">
            <w:pPr>
              <w:suppressAutoHyphens/>
              <w:spacing w:before="120" w:after="120" w:line="240" w:lineRule="auto"/>
              <w:ind w:firstLine="0"/>
              <w:jc w:val="center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 xml:space="preserve">Экспорт файлов в формате </w:t>
            </w:r>
            <w:r>
              <w:rPr>
                <w:rFonts w:eastAsia="Times New Roman"/>
                <w:szCs w:val="24"/>
                <w:lang w:val="en-US" w:eastAsia="ar-SA"/>
              </w:rPr>
              <w:t>XML</w:t>
            </w:r>
          </w:p>
        </w:tc>
        <w:tc>
          <w:tcPr>
            <w:tcW w:w="6559" w:type="dxa"/>
          </w:tcPr>
          <w:p w:rsidR="00D54ED1" w:rsidRPr="0005215C" w:rsidRDefault="00D54ED1" w:rsidP="00D54ED1">
            <w:pPr>
              <w:suppressAutoHyphens/>
              <w:spacing w:before="120" w:after="120" w:line="240" w:lineRule="auto"/>
              <w:ind w:firstLine="0"/>
              <w:rPr>
                <w:rFonts w:eastAsia="Times New Roman"/>
                <w:szCs w:val="24"/>
                <w:lang w:eastAsia="ar-SA"/>
              </w:rPr>
            </w:pPr>
            <w:r>
              <w:rPr>
                <w:rFonts w:eastAsia="Times New Roman"/>
                <w:szCs w:val="24"/>
                <w:lang w:eastAsia="ar-SA"/>
              </w:rPr>
              <w:t>Ф</w:t>
            </w:r>
            <w:r w:rsidRPr="00D54ED1">
              <w:rPr>
                <w:rFonts w:eastAsia="Times New Roman"/>
                <w:szCs w:val="24"/>
                <w:lang w:eastAsia="ar-SA"/>
              </w:rPr>
              <w:t>ормировани</w:t>
            </w:r>
            <w:r>
              <w:rPr>
                <w:rFonts w:eastAsia="Times New Roman"/>
                <w:szCs w:val="24"/>
                <w:lang w:eastAsia="ar-SA"/>
              </w:rPr>
              <w:t>е</w:t>
            </w:r>
            <w:r w:rsidRPr="00D54ED1">
              <w:rPr>
                <w:rFonts w:eastAsia="Times New Roman"/>
                <w:szCs w:val="24"/>
                <w:lang w:eastAsia="ar-SA"/>
              </w:rPr>
              <w:t xml:space="preserve"> на основе информации с использованием пространственных данных </w:t>
            </w:r>
            <w:proofErr w:type="spellStart"/>
            <w:r w:rsidRPr="00D54ED1">
              <w:rPr>
                <w:rFonts w:eastAsia="Times New Roman"/>
                <w:szCs w:val="24"/>
                <w:lang w:eastAsia="ar-SA"/>
              </w:rPr>
              <w:t>ГеоИС</w:t>
            </w:r>
            <w:proofErr w:type="spellEnd"/>
            <w:r w:rsidRPr="00D54ED1">
              <w:rPr>
                <w:rFonts w:eastAsia="Times New Roman"/>
                <w:szCs w:val="24"/>
                <w:lang w:eastAsia="ar-SA"/>
              </w:rPr>
              <w:t xml:space="preserve"> и связанных семантических данных РИАС xml-файлов</w:t>
            </w:r>
            <w:r>
              <w:rPr>
                <w:rFonts w:eastAsia="Times New Roman"/>
                <w:szCs w:val="24"/>
                <w:lang w:eastAsia="ar-SA"/>
              </w:rPr>
              <w:t xml:space="preserve"> (</w:t>
            </w:r>
            <w:r w:rsidRPr="00D54ED1">
              <w:rPr>
                <w:rFonts w:eastAsia="Times New Roman"/>
                <w:szCs w:val="24"/>
                <w:lang w:eastAsia="ar-SA"/>
              </w:rPr>
              <w:t>в указанной системе координат</w:t>
            </w:r>
            <w:r>
              <w:rPr>
                <w:rFonts w:eastAsia="Times New Roman"/>
                <w:szCs w:val="24"/>
                <w:lang w:eastAsia="ar-SA"/>
              </w:rPr>
              <w:t>)</w:t>
            </w:r>
          </w:p>
        </w:tc>
      </w:tr>
    </w:tbl>
    <w:p w:rsidR="00D54ED1" w:rsidRDefault="00D54ED1" w:rsidP="00D54ED1">
      <w:pPr>
        <w:suppressAutoHyphens/>
        <w:spacing w:line="288" w:lineRule="auto"/>
        <w:ind w:firstLine="0"/>
        <w:rPr>
          <w:szCs w:val="24"/>
        </w:rPr>
      </w:pPr>
    </w:p>
    <w:p w:rsidR="00D54ED1" w:rsidRPr="00D54ED1" w:rsidRDefault="00D54ED1" w:rsidP="00834E2C">
      <w:pPr>
        <w:pStyle w:val="3"/>
        <w:suppressAutoHyphens/>
        <w:spacing w:line="240" w:lineRule="auto"/>
        <w:rPr>
          <w:rFonts w:ascii="Times New Roman" w:hAnsi="Times New Roman"/>
        </w:rPr>
      </w:pPr>
      <w:bookmarkStart w:id="50" w:name="_Toc22115456"/>
      <w:r w:rsidRPr="00D54ED1">
        <w:rPr>
          <w:rFonts w:ascii="Times New Roman" w:hAnsi="Times New Roman"/>
        </w:rPr>
        <w:t xml:space="preserve">Подсистема </w:t>
      </w:r>
      <w:r w:rsidR="00834E2C" w:rsidRPr="00834E2C">
        <w:rPr>
          <w:rFonts w:ascii="Times New Roman" w:hAnsi="Times New Roman"/>
        </w:rPr>
        <w:t xml:space="preserve">формирования сервисов предоставления </w:t>
      </w:r>
      <w:proofErr w:type="spellStart"/>
      <w:r w:rsidR="00834E2C" w:rsidRPr="00834E2C">
        <w:rPr>
          <w:rFonts w:ascii="Times New Roman" w:hAnsi="Times New Roman"/>
        </w:rPr>
        <w:t>геоинформации</w:t>
      </w:r>
      <w:proofErr w:type="spellEnd"/>
      <w:r w:rsidR="00834E2C" w:rsidRPr="00834E2C">
        <w:rPr>
          <w:rFonts w:ascii="Times New Roman" w:hAnsi="Times New Roman"/>
        </w:rPr>
        <w:t xml:space="preserve"> по стандартам WFS/WMS</w:t>
      </w:r>
      <w:bookmarkEnd w:id="50"/>
    </w:p>
    <w:p w:rsidR="00272EAB" w:rsidRPr="00272EAB" w:rsidRDefault="00272EAB" w:rsidP="00272EAB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 xml:space="preserve">В подсистеме реализована </w:t>
      </w:r>
      <w:r w:rsidRPr="00272EAB">
        <w:rPr>
          <w:szCs w:val="24"/>
        </w:rPr>
        <w:t xml:space="preserve">функциональность предоставления </w:t>
      </w:r>
      <w:proofErr w:type="spellStart"/>
      <w:r w:rsidRPr="00272EAB">
        <w:rPr>
          <w:szCs w:val="24"/>
        </w:rPr>
        <w:t>геоинформации</w:t>
      </w:r>
      <w:proofErr w:type="spellEnd"/>
      <w:r w:rsidRPr="00272EAB">
        <w:rPr>
          <w:szCs w:val="24"/>
        </w:rPr>
        <w:t>, передаваемой по стандартам WMS (</w:t>
      </w:r>
      <w:proofErr w:type="spellStart"/>
      <w:r w:rsidRPr="00272EAB">
        <w:rPr>
          <w:szCs w:val="24"/>
        </w:rPr>
        <w:t>Web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Mapping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Server</w:t>
      </w:r>
      <w:proofErr w:type="spellEnd"/>
      <w:r w:rsidRPr="00272EAB">
        <w:rPr>
          <w:szCs w:val="24"/>
        </w:rPr>
        <w:t>) и WFS (</w:t>
      </w:r>
      <w:proofErr w:type="spellStart"/>
      <w:r w:rsidRPr="00272EAB">
        <w:rPr>
          <w:szCs w:val="24"/>
        </w:rPr>
        <w:t>Web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Feature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Service</w:t>
      </w:r>
      <w:proofErr w:type="spellEnd"/>
      <w:r w:rsidRPr="00272EAB">
        <w:rPr>
          <w:szCs w:val="24"/>
        </w:rPr>
        <w:t xml:space="preserve">). Реквизиты подключения к WMS и/или WFS сервера Системы </w:t>
      </w:r>
      <w:proofErr w:type="gramStart"/>
      <w:r w:rsidRPr="00272EAB">
        <w:rPr>
          <w:szCs w:val="24"/>
        </w:rPr>
        <w:t>формир</w:t>
      </w:r>
      <w:r>
        <w:rPr>
          <w:szCs w:val="24"/>
        </w:rPr>
        <w:t>уются</w:t>
      </w:r>
      <w:r w:rsidRPr="00272EAB">
        <w:rPr>
          <w:szCs w:val="24"/>
        </w:rPr>
        <w:t xml:space="preserve"> автоматически и отобража</w:t>
      </w:r>
      <w:r>
        <w:rPr>
          <w:szCs w:val="24"/>
        </w:rPr>
        <w:t>ются</w:t>
      </w:r>
      <w:proofErr w:type="gramEnd"/>
      <w:r w:rsidRPr="00272EAB">
        <w:rPr>
          <w:szCs w:val="24"/>
        </w:rPr>
        <w:t xml:space="preserve"> в списке сервисов Системы.</w:t>
      </w:r>
    </w:p>
    <w:p w:rsidR="00D54ED1" w:rsidRDefault="00272EAB" w:rsidP="00272EAB">
      <w:pPr>
        <w:suppressAutoHyphens/>
        <w:spacing w:line="288" w:lineRule="auto"/>
        <w:ind w:firstLine="851"/>
        <w:rPr>
          <w:szCs w:val="24"/>
        </w:rPr>
      </w:pPr>
      <w:r w:rsidRPr="00272EAB">
        <w:rPr>
          <w:szCs w:val="24"/>
        </w:rPr>
        <w:t xml:space="preserve">В настройках сервиса </w:t>
      </w:r>
      <w:proofErr w:type="gramStart"/>
      <w:r>
        <w:rPr>
          <w:szCs w:val="24"/>
        </w:rPr>
        <w:t>имеется</w:t>
      </w:r>
      <w:r w:rsidRPr="00272EAB">
        <w:rPr>
          <w:szCs w:val="24"/>
        </w:rPr>
        <w:t xml:space="preserve"> возможность задания системы координат для сервиса и производится</w:t>
      </w:r>
      <w:proofErr w:type="gramEnd"/>
      <w:r w:rsidRPr="00272EAB">
        <w:rPr>
          <w:szCs w:val="24"/>
        </w:rPr>
        <w:t xml:space="preserve"> автоматическая конвертация координат в WGS-84 или МСК-61 в зависимости свойств сервиса.</w:t>
      </w:r>
    </w:p>
    <w:p w:rsidR="003256B8" w:rsidRDefault="003256B8" w:rsidP="00E15CC7">
      <w:pPr>
        <w:suppressAutoHyphens/>
        <w:spacing w:line="288" w:lineRule="auto"/>
        <w:ind w:firstLine="0"/>
        <w:rPr>
          <w:szCs w:val="24"/>
        </w:rPr>
      </w:pPr>
    </w:p>
    <w:p w:rsidR="00272EAB" w:rsidRPr="00D54ED1" w:rsidRDefault="00272EAB" w:rsidP="00272EAB">
      <w:pPr>
        <w:pStyle w:val="3"/>
        <w:suppressAutoHyphens/>
        <w:spacing w:line="240" w:lineRule="auto"/>
        <w:rPr>
          <w:rFonts w:ascii="Times New Roman" w:hAnsi="Times New Roman"/>
        </w:rPr>
      </w:pPr>
      <w:bookmarkStart w:id="51" w:name="_Toc22115457"/>
      <w:r w:rsidRPr="00D54ED1">
        <w:rPr>
          <w:rFonts w:ascii="Times New Roman" w:hAnsi="Times New Roman"/>
        </w:rPr>
        <w:lastRenderedPageBreak/>
        <w:t xml:space="preserve">Подсистема </w:t>
      </w:r>
      <w:r w:rsidRPr="00272EAB">
        <w:rPr>
          <w:rFonts w:ascii="Times New Roman" w:hAnsi="Times New Roman"/>
        </w:rPr>
        <w:t>при</w:t>
      </w:r>
      <w:r w:rsidR="00BC6B5B">
        <w:rPr>
          <w:rFonts w:ascii="Times New Roman" w:hAnsi="Times New Roman"/>
        </w:rPr>
        <w:t>е</w:t>
      </w:r>
      <w:r w:rsidRPr="00272EAB">
        <w:rPr>
          <w:rFonts w:ascii="Times New Roman" w:hAnsi="Times New Roman"/>
        </w:rPr>
        <w:t xml:space="preserve">ма </w:t>
      </w:r>
      <w:proofErr w:type="spellStart"/>
      <w:r w:rsidRPr="00272EAB">
        <w:rPr>
          <w:rFonts w:ascii="Times New Roman" w:hAnsi="Times New Roman"/>
        </w:rPr>
        <w:t>геоинформации</w:t>
      </w:r>
      <w:proofErr w:type="spellEnd"/>
      <w:r w:rsidRPr="00272EAB">
        <w:rPr>
          <w:rFonts w:ascii="Times New Roman" w:hAnsi="Times New Roman"/>
        </w:rPr>
        <w:t xml:space="preserve"> с сервисов по стандартам WFS/WMS (включая интеграцию с публичными сервисами)</w:t>
      </w:r>
      <w:bookmarkEnd w:id="51"/>
    </w:p>
    <w:p w:rsidR="00272EAB" w:rsidRPr="00272EAB" w:rsidRDefault="00272EAB" w:rsidP="00272EAB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 xml:space="preserve">В подсистеме реализована </w:t>
      </w:r>
      <w:r w:rsidRPr="00272EAB">
        <w:rPr>
          <w:szCs w:val="24"/>
        </w:rPr>
        <w:t>функциональность при</w:t>
      </w:r>
      <w:r w:rsidR="00BC6B5B">
        <w:rPr>
          <w:szCs w:val="24"/>
        </w:rPr>
        <w:t>е</w:t>
      </w:r>
      <w:r w:rsidRPr="00272EAB">
        <w:rPr>
          <w:szCs w:val="24"/>
        </w:rPr>
        <w:t xml:space="preserve">ма и отображения </w:t>
      </w:r>
      <w:proofErr w:type="spellStart"/>
      <w:r w:rsidRPr="00272EAB">
        <w:rPr>
          <w:szCs w:val="24"/>
        </w:rPr>
        <w:t>геоинформации</w:t>
      </w:r>
      <w:proofErr w:type="spellEnd"/>
      <w:r w:rsidRPr="00272EAB">
        <w:rPr>
          <w:szCs w:val="24"/>
        </w:rPr>
        <w:t xml:space="preserve"> передаваемой по стандартам WMS (</w:t>
      </w:r>
      <w:proofErr w:type="spellStart"/>
      <w:r w:rsidRPr="00272EAB">
        <w:rPr>
          <w:szCs w:val="24"/>
        </w:rPr>
        <w:t>Web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Mapping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Server</w:t>
      </w:r>
      <w:proofErr w:type="spellEnd"/>
      <w:r w:rsidRPr="00272EAB">
        <w:rPr>
          <w:szCs w:val="24"/>
        </w:rPr>
        <w:t>) и WFS (</w:t>
      </w:r>
      <w:proofErr w:type="spellStart"/>
      <w:r w:rsidRPr="00272EAB">
        <w:rPr>
          <w:szCs w:val="24"/>
        </w:rPr>
        <w:t>Web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Feature</w:t>
      </w:r>
      <w:proofErr w:type="spellEnd"/>
      <w:r w:rsidRPr="00272EAB">
        <w:rPr>
          <w:szCs w:val="24"/>
        </w:rPr>
        <w:t xml:space="preserve"> </w:t>
      </w:r>
      <w:proofErr w:type="spellStart"/>
      <w:r w:rsidRPr="00272EAB">
        <w:rPr>
          <w:szCs w:val="24"/>
        </w:rPr>
        <w:t>Service</w:t>
      </w:r>
      <w:proofErr w:type="spellEnd"/>
      <w:r w:rsidRPr="00272EAB">
        <w:rPr>
          <w:szCs w:val="24"/>
        </w:rPr>
        <w:t xml:space="preserve">). Реквизиты подключения к WMS и/или WFS серверу </w:t>
      </w:r>
      <w:r w:rsidR="007C3F0F">
        <w:rPr>
          <w:szCs w:val="24"/>
        </w:rPr>
        <w:t>настраиваются</w:t>
      </w:r>
      <w:r w:rsidRPr="00272EAB">
        <w:rPr>
          <w:szCs w:val="24"/>
        </w:rPr>
        <w:t xml:space="preserve"> на уч</w:t>
      </w:r>
      <w:r w:rsidR="00BC6B5B">
        <w:rPr>
          <w:szCs w:val="24"/>
        </w:rPr>
        <w:t>е</w:t>
      </w:r>
      <w:r w:rsidRPr="00272EAB">
        <w:rPr>
          <w:szCs w:val="24"/>
        </w:rPr>
        <w:t>тной карточке геоинформационных сло</w:t>
      </w:r>
      <w:r w:rsidR="00BC6B5B">
        <w:rPr>
          <w:szCs w:val="24"/>
        </w:rPr>
        <w:t>е</w:t>
      </w:r>
      <w:r w:rsidRPr="00272EAB">
        <w:rPr>
          <w:szCs w:val="24"/>
        </w:rPr>
        <w:t>в Системы. В случае</w:t>
      </w:r>
      <w:proofErr w:type="gramStart"/>
      <w:r w:rsidRPr="00272EAB">
        <w:rPr>
          <w:szCs w:val="24"/>
        </w:rPr>
        <w:t>,</w:t>
      </w:r>
      <w:proofErr w:type="gramEnd"/>
      <w:r w:rsidRPr="00272EAB">
        <w:rPr>
          <w:szCs w:val="24"/>
        </w:rPr>
        <w:t xml:space="preserve"> если передаваемые сведения передаются в системе координат, отличной от утвержденной системы координат города Ростова-на-Дону, происход</w:t>
      </w:r>
      <w:r>
        <w:rPr>
          <w:szCs w:val="24"/>
        </w:rPr>
        <w:t>ит</w:t>
      </w:r>
      <w:r w:rsidRPr="00272EAB">
        <w:rPr>
          <w:szCs w:val="24"/>
        </w:rPr>
        <w:t xml:space="preserve"> автоматическая конвертация информации посредством подсистемы преобразования координат.</w:t>
      </w:r>
    </w:p>
    <w:p w:rsidR="00272EAB" w:rsidRPr="00272EAB" w:rsidRDefault="00272EAB" w:rsidP="00272EAB">
      <w:pPr>
        <w:suppressAutoHyphens/>
        <w:spacing w:line="288" w:lineRule="auto"/>
        <w:ind w:firstLine="851"/>
        <w:rPr>
          <w:szCs w:val="24"/>
        </w:rPr>
      </w:pPr>
      <w:r w:rsidRPr="00272EAB">
        <w:rPr>
          <w:szCs w:val="24"/>
        </w:rPr>
        <w:t>Слои, формируемые по протоколам WMS и/или WFS, однозначно идентифицир</w:t>
      </w:r>
      <w:r>
        <w:rPr>
          <w:szCs w:val="24"/>
        </w:rPr>
        <w:t xml:space="preserve">уются </w:t>
      </w:r>
      <w:r w:rsidRPr="00272EAB">
        <w:rPr>
          <w:szCs w:val="24"/>
        </w:rPr>
        <w:t>в интерфейсе управления слоями.</w:t>
      </w:r>
    </w:p>
    <w:p w:rsidR="00272EAB" w:rsidRPr="00272EAB" w:rsidRDefault="00272EAB" w:rsidP="00272EAB">
      <w:pPr>
        <w:suppressAutoHyphens/>
        <w:spacing w:line="288" w:lineRule="auto"/>
        <w:ind w:firstLine="851"/>
        <w:rPr>
          <w:szCs w:val="24"/>
        </w:rPr>
      </w:pPr>
      <w:r w:rsidRPr="00272EAB">
        <w:rPr>
          <w:szCs w:val="24"/>
        </w:rPr>
        <w:t>Подсистема обеспечив</w:t>
      </w:r>
      <w:r>
        <w:rPr>
          <w:szCs w:val="24"/>
        </w:rPr>
        <w:t>ает</w:t>
      </w:r>
      <w:r w:rsidRPr="00272EAB">
        <w:rPr>
          <w:szCs w:val="24"/>
        </w:rPr>
        <w:t xml:space="preserve"> использование </w:t>
      </w:r>
      <w:proofErr w:type="spellStart"/>
      <w:r w:rsidRPr="00272EAB">
        <w:rPr>
          <w:szCs w:val="24"/>
        </w:rPr>
        <w:t>геоинформации</w:t>
      </w:r>
      <w:proofErr w:type="spellEnd"/>
      <w:r w:rsidRPr="00272EAB">
        <w:rPr>
          <w:szCs w:val="24"/>
        </w:rPr>
        <w:t xml:space="preserve"> сторонних публичных ресурсов </w:t>
      </w:r>
      <w:r>
        <w:rPr>
          <w:szCs w:val="24"/>
        </w:rPr>
        <w:t>(</w:t>
      </w:r>
      <w:r w:rsidRPr="00272EAB">
        <w:rPr>
          <w:szCs w:val="24"/>
        </w:rPr>
        <w:t>при условии доступа к ним</w:t>
      </w:r>
      <w:r>
        <w:rPr>
          <w:szCs w:val="24"/>
        </w:rPr>
        <w:t>)</w:t>
      </w:r>
      <w:r w:rsidRPr="00272EAB">
        <w:rPr>
          <w:szCs w:val="24"/>
        </w:rPr>
        <w:t>:</w:t>
      </w:r>
    </w:p>
    <w:p w:rsidR="00272EAB" w:rsidRPr="00272EAB" w:rsidRDefault="00272EAB" w:rsidP="00272EAB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272EAB">
        <w:rPr>
          <w:szCs w:val="24"/>
        </w:rPr>
        <w:t xml:space="preserve">публичная кадастровая карта </w:t>
      </w:r>
      <w:proofErr w:type="spellStart"/>
      <w:r w:rsidRPr="00272EAB">
        <w:rPr>
          <w:szCs w:val="24"/>
        </w:rPr>
        <w:t>Росреестра</w:t>
      </w:r>
      <w:proofErr w:type="spellEnd"/>
      <w:r w:rsidRPr="00272EAB">
        <w:rPr>
          <w:szCs w:val="24"/>
        </w:rPr>
        <w:t>;</w:t>
      </w:r>
    </w:p>
    <w:p w:rsidR="00272EAB" w:rsidRPr="00272EAB" w:rsidRDefault="00272EAB" w:rsidP="00272EAB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proofErr w:type="spellStart"/>
      <w:r w:rsidRPr="00272EAB">
        <w:rPr>
          <w:szCs w:val="24"/>
        </w:rPr>
        <w:t>Геопартал</w:t>
      </w:r>
      <w:proofErr w:type="spellEnd"/>
      <w:r w:rsidRPr="00272EAB">
        <w:rPr>
          <w:szCs w:val="24"/>
        </w:rPr>
        <w:t xml:space="preserve"> Департамента архитектуры и градостроительства города Ростова-на-Дону;</w:t>
      </w:r>
    </w:p>
    <w:p w:rsidR="00272EAB" w:rsidRPr="00272EAB" w:rsidRDefault="00272EAB" w:rsidP="00272EAB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proofErr w:type="spellStart"/>
      <w:r w:rsidRPr="00272EAB">
        <w:rPr>
          <w:szCs w:val="24"/>
        </w:rPr>
        <w:t>OpenStreetMap</w:t>
      </w:r>
      <w:proofErr w:type="spellEnd"/>
      <w:r w:rsidRPr="00272EAB">
        <w:rPr>
          <w:szCs w:val="24"/>
        </w:rPr>
        <w:t>;</w:t>
      </w:r>
    </w:p>
    <w:p w:rsidR="00272EAB" w:rsidRPr="00272EAB" w:rsidRDefault="00272EAB" w:rsidP="00272EAB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r w:rsidRPr="00272EAB">
        <w:rPr>
          <w:szCs w:val="24"/>
        </w:rPr>
        <w:t>2GIS;</w:t>
      </w:r>
    </w:p>
    <w:p w:rsidR="00272EAB" w:rsidRPr="00272EAB" w:rsidRDefault="00272EAB" w:rsidP="00272EAB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proofErr w:type="spellStart"/>
      <w:r w:rsidRPr="00272EAB">
        <w:rPr>
          <w:szCs w:val="24"/>
        </w:rPr>
        <w:t>Google</w:t>
      </w:r>
      <w:proofErr w:type="spellEnd"/>
      <w:r w:rsidRPr="00272EAB">
        <w:rPr>
          <w:szCs w:val="24"/>
        </w:rPr>
        <w:t>;</w:t>
      </w:r>
    </w:p>
    <w:p w:rsidR="00272EAB" w:rsidRPr="00272EAB" w:rsidRDefault="00272EAB" w:rsidP="00272EAB">
      <w:pPr>
        <w:pStyle w:val="a5"/>
        <w:numPr>
          <w:ilvl w:val="0"/>
          <w:numId w:val="3"/>
        </w:numPr>
        <w:suppressAutoHyphens/>
        <w:spacing w:line="288" w:lineRule="auto"/>
        <w:rPr>
          <w:szCs w:val="24"/>
        </w:rPr>
      </w:pPr>
      <w:proofErr w:type="spellStart"/>
      <w:r w:rsidRPr="00272EAB">
        <w:rPr>
          <w:szCs w:val="24"/>
        </w:rPr>
        <w:t>Yadex</w:t>
      </w:r>
      <w:proofErr w:type="spellEnd"/>
      <w:r w:rsidRPr="00272EAB">
        <w:rPr>
          <w:szCs w:val="24"/>
        </w:rPr>
        <w:t>.</w:t>
      </w:r>
    </w:p>
    <w:p w:rsidR="003256B8" w:rsidRDefault="008F2893" w:rsidP="00272EAB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>П</w:t>
      </w:r>
      <w:r w:rsidRPr="00272EAB">
        <w:rPr>
          <w:szCs w:val="24"/>
        </w:rPr>
        <w:t xml:space="preserve">равовую и техническую возможность использования </w:t>
      </w:r>
      <w:proofErr w:type="spellStart"/>
      <w:r w:rsidRPr="00272EAB">
        <w:rPr>
          <w:szCs w:val="24"/>
        </w:rPr>
        <w:t>геоинформации</w:t>
      </w:r>
      <w:proofErr w:type="spellEnd"/>
      <w:r w:rsidRPr="00272EAB">
        <w:rPr>
          <w:szCs w:val="24"/>
        </w:rPr>
        <w:t xml:space="preserve"> сторонних публичных ресурсов обеспечи</w:t>
      </w:r>
      <w:r>
        <w:rPr>
          <w:szCs w:val="24"/>
        </w:rPr>
        <w:t>вает</w:t>
      </w:r>
      <w:r w:rsidRPr="00272EAB">
        <w:rPr>
          <w:szCs w:val="24"/>
        </w:rPr>
        <w:t xml:space="preserve"> </w:t>
      </w:r>
      <w:r w:rsidR="00272EAB" w:rsidRPr="00272EAB">
        <w:rPr>
          <w:szCs w:val="24"/>
        </w:rPr>
        <w:t>Заказчик.</w:t>
      </w:r>
    </w:p>
    <w:p w:rsidR="003256B8" w:rsidRDefault="003256B8" w:rsidP="00E15CC7">
      <w:pPr>
        <w:suppressAutoHyphens/>
        <w:spacing w:line="288" w:lineRule="auto"/>
        <w:ind w:firstLine="0"/>
        <w:rPr>
          <w:szCs w:val="24"/>
        </w:rPr>
      </w:pPr>
    </w:p>
    <w:sectPr w:rsidR="003256B8" w:rsidSect="00BF4B97">
      <w:foot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47F" w:rsidRPr="00BF4B97" w:rsidRDefault="005B547F" w:rsidP="00BF4B97">
      <w:pPr>
        <w:spacing w:line="240" w:lineRule="auto"/>
      </w:pPr>
      <w:r>
        <w:separator/>
      </w:r>
    </w:p>
  </w:endnote>
  <w:endnote w:type="continuationSeparator" w:id="0">
    <w:p w:rsidR="005B547F" w:rsidRPr="00BF4B97" w:rsidRDefault="005B547F" w:rsidP="00BF4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7F" w:rsidRDefault="00545228">
    <w:pPr>
      <w:pStyle w:val="ae"/>
      <w:jc w:val="right"/>
    </w:pPr>
    <w:r>
      <w:fldChar w:fldCharType="begin"/>
    </w:r>
    <w:r w:rsidR="005B547F">
      <w:instrText xml:space="preserve"> PAGE   \* MERGEFORMAT </w:instrText>
    </w:r>
    <w:r>
      <w:fldChar w:fldCharType="separate"/>
    </w:r>
    <w:r w:rsidR="000F35B2">
      <w:rPr>
        <w:noProof/>
      </w:rPr>
      <w:t>2</w:t>
    </w:r>
    <w:r>
      <w:fldChar w:fldCharType="end"/>
    </w:r>
  </w:p>
  <w:p w:rsidR="005B547F" w:rsidRPr="00706C81" w:rsidRDefault="005B547F" w:rsidP="00706C81">
    <w:pPr>
      <w:pStyle w:val="ae"/>
      <w:spacing w:line="240" w:lineRule="auto"/>
      <w:ind w:firstLine="0"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47F" w:rsidRPr="00BF4B97" w:rsidRDefault="005B547F" w:rsidP="00BF4B97">
      <w:pPr>
        <w:spacing w:line="240" w:lineRule="auto"/>
      </w:pPr>
      <w:r>
        <w:separator/>
      </w:r>
    </w:p>
  </w:footnote>
  <w:footnote w:type="continuationSeparator" w:id="0">
    <w:p w:rsidR="005B547F" w:rsidRPr="00BF4B97" w:rsidRDefault="005B547F" w:rsidP="00BF4B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2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  <w:sz w:val="28"/>
        <w:szCs w:val="28"/>
      </w:rPr>
    </w:lvl>
  </w:abstractNum>
  <w:abstractNum w:abstractNumId="1">
    <w:nsid w:val="00000009"/>
    <w:multiLevelType w:val="multilevel"/>
    <w:tmpl w:val="A4D4004A"/>
    <w:name w:val="WW8Num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033F2C14"/>
    <w:multiLevelType w:val="hybridMultilevel"/>
    <w:tmpl w:val="6A1C32D4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7296847"/>
    <w:multiLevelType w:val="hybridMultilevel"/>
    <w:tmpl w:val="59B620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1B7615"/>
    <w:multiLevelType w:val="hybridMultilevel"/>
    <w:tmpl w:val="CB306A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74550"/>
    <w:multiLevelType w:val="hybridMultilevel"/>
    <w:tmpl w:val="8DB60E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B5820"/>
    <w:multiLevelType w:val="hybridMultilevel"/>
    <w:tmpl w:val="284093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A58A0"/>
    <w:multiLevelType w:val="hybridMultilevel"/>
    <w:tmpl w:val="70D0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8A50F3"/>
    <w:multiLevelType w:val="hybridMultilevel"/>
    <w:tmpl w:val="7E96E0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AA5DF7"/>
    <w:multiLevelType w:val="hybridMultilevel"/>
    <w:tmpl w:val="2E0870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392ECF"/>
    <w:multiLevelType w:val="hybridMultilevel"/>
    <w:tmpl w:val="07EE7E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51485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862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>
    <w:nsid w:val="4ACB00D7"/>
    <w:multiLevelType w:val="hybridMultilevel"/>
    <w:tmpl w:val="D2C2E7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A80086"/>
    <w:multiLevelType w:val="hybridMultilevel"/>
    <w:tmpl w:val="7EC49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7E04E3"/>
    <w:multiLevelType w:val="hybridMultilevel"/>
    <w:tmpl w:val="50265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D74282"/>
    <w:multiLevelType w:val="hybridMultilevel"/>
    <w:tmpl w:val="907435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FF0520"/>
    <w:multiLevelType w:val="hybridMultilevel"/>
    <w:tmpl w:val="B6CA10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ED4B37"/>
    <w:multiLevelType w:val="hybridMultilevel"/>
    <w:tmpl w:val="73064A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390FC5"/>
    <w:multiLevelType w:val="hybridMultilevel"/>
    <w:tmpl w:val="58423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CE4995"/>
    <w:multiLevelType w:val="hybridMultilevel"/>
    <w:tmpl w:val="36DA9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9"/>
  </w:num>
  <w:num w:numId="5">
    <w:abstractNumId w:val="14"/>
  </w:num>
  <w:num w:numId="6">
    <w:abstractNumId w:val="13"/>
  </w:num>
  <w:num w:numId="7">
    <w:abstractNumId w:val="18"/>
  </w:num>
  <w:num w:numId="8">
    <w:abstractNumId w:val="5"/>
  </w:num>
  <w:num w:numId="9">
    <w:abstractNumId w:val="16"/>
  </w:num>
  <w:num w:numId="10">
    <w:abstractNumId w:val="11"/>
  </w:num>
  <w:num w:numId="11">
    <w:abstractNumId w:val="11"/>
  </w:num>
  <w:num w:numId="12">
    <w:abstractNumId w:val="11"/>
  </w:num>
  <w:num w:numId="13">
    <w:abstractNumId w:val="6"/>
  </w:num>
  <w:num w:numId="14">
    <w:abstractNumId w:val="17"/>
  </w:num>
  <w:num w:numId="15">
    <w:abstractNumId w:val="4"/>
  </w:num>
  <w:num w:numId="16">
    <w:abstractNumId w:val="8"/>
  </w:num>
  <w:num w:numId="17">
    <w:abstractNumId w:val="10"/>
  </w:num>
  <w:num w:numId="18">
    <w:abstractNumId w:val="9"/>
  </w:num>
  <w:num w:numId="19">
    <w:abstractNumId w:val="3"/>
  </w:num>
  <w:num w:numId="20">
    <w:abstractNumId w:val="11"/>
  </w:num>
  <w:num w:numId="21">
    <w:abstractNumId w:val="12"/>
  </w:num>
  <w:num w:numId="22">
    <w:abstractNumId w:val="15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A63F78"/>
    <w:rsid w:val="00014318"/>
    <w:rsid w:val="000144F6"/>
    <w:rsid w:val="000174BF"/>
    <w:rsid w:val="00020891"/>
    <w:rsid w:val="00021CF2"/>
    <w:rsid w:val="00024DB7"/>
    <w:rsid w:val="000250DC"/>
    <w:rsid w:val="00025323"/>
    <w:rsid w:val="00026739"/>
    <w:rsid w:val="00027D13"/>
    <w:rsid w:val="00033CBC"/>
    <w:rsid w:val="00036D76"/>
    <w:rsid w:val="0004107D"/>
    <w:rsid w:val="00051BBA"/>
    <w:rsid w:val="0005215C"/>
    <w:rsid w:val="0005784B"/>
    <w:rsid w:val="0006075A"/>
    <w:rsid w:val="00063353"/>
    <w:rsid w:val="00063743"/>
    <w:rsid w:val="0009271D"/>
    <w:rsid w:val="000A531C"/>
    <w:rsid w:val="000A7D14"/>
    <w:rsid w:val="000B3576"/>
    <w:rsid w:val="000B7472"/>
    <w:rsid w:val="000C3B2B"/>
    <w:rsid w:val="000C4CC5"/>
    <w:rsid w:val="000C571F"/>
    <w:rsid w:val="000C63EC"/>
    <w:rsid w:val="000D001C"/>
    <w:rsid w:val="000D020D"/>
    <w:rsid w:val="000D3A17"/>
    <w:rsid w:val="000E1801"/>
    <w:rsid w:val="000E1BC1"/>
    <w:rsid w:val="000F35B2"/>
    <w:rsid w:val="000F365E"/>
    <w:rsid w:val="000F46D8"/>
    <w:rsid w:val="000F7D76"/>
    <w:rsid w:val="00102986"/>
    <w:rsid w:val="0010439C"/>
    <w:rsid w:val="00105E02"/>
    <w:rsid w:val="001065E7"/>
    <w:rsid w:val="00106897"/>
    <w:rsid w:val="00110102"/>
    <w:rsid w:val="00111BA9"/>
    <w:rsid w:val="001138B5"/>
    <w:rsid w:val="00121009"/>
    <w:rsid w:val="00134402"/>
    <w:rsid w:val="001350F5"/>
    <w:rsid w:val="00136711"/>
    <w:rsid w:val="0013709A"/>
    <w:rsid w:val="0016016D"/>
    <w:rsid w:val="001629D7"/>
    <w:rsid w:val="00170E7B"/>
    <w:rsid w:val="001745AC"/>
    <w:rsid w:val="00175191"/>
    <w:rsid w:val="00175196"/>
    <w:rsid w:val="001829BA"/>
    <w:rsid w:val="00184EEB"/>
    <w:rsid w:val="00185249"/>
    <w:rsid w:val="00186211"/>
    <w:rsid w:val="00196273"/>
    <w:rsid w:val="001A01CA"/>
    <w:rsid w:val="001A497F"/>
    <w:rsid w:val="001B069A"/>
    <w:rsid w:val="001B0A39"/>
    <w:rsid w:val="001B1AC1"/>
    <w:rsid w:val="001B353A"/>
    <w:rsid w:val="001C163C"/>
    <w:rsid w:val="001C74FC"/>
    <w:rsid w:val="001D66C6"/>
    <w:rsid w:val="001F34F0"/>
    <w:rsid w:val="00202234"/>
    <w:rsid w:val="00203E1D"/>
    <w:rsid w:val="00204A19"/>
    <w:rsid w:val="00225A17"/>
    <w:rsid w:val="002333B6"/>
    <w:rsid w:val="002341D6"/>
    <w:rsid w:val="00235C4B"/>
    <w:rsid w:val="002423C5"/>
    <w:rsid w:val="00242856"/>
    <w:rsid w:val="002435B0"/>
    <w:rsid w:val="00262D74"/>
    <w:rsid w:val="00266A25"/>
    <w:rsid w:val="00267ABE"/>
    <w:rsid w:val="0027024B"/>
    <w:rsid w:val="00271400"/>
    <w:rsid w:val="0027227A"/>
    <w:rsid w:val="00272EAB"/>
    <w:rsid w:val="002746C7"/>
    <w:rsid w:val="00282EBD"/>
    <w:rsid w:val="002842EB"/>
    <w:rsid w:val="002866B7"/>
    <w:rsid w:val="002921E0"/>
    <w:rsid w:val="00292EAC"/>
    <w:rsid w:val="002B6196"/>
    <w:rsid w:val="002B7303"/>
    <w:rsid w:val="002C11BC"/>
    <w:rsid w:val="002C178D"/>
    <w:rsid w:val="002C6A7D"/>
    <w:rsid w:val="002C74AA"/>
    <w:rsid w:val="002D0BE1"/>
    <w:rsid w:val="002D4E31"/>
    <w:rsid w:val="002E2CC6"/>
    <w:rsid w:val="002F5E56"/>
    <w:rsid w:val="002F5EAE"/>
    <w:rsid w:val="00300AE7"/>
    <w:rsid w:val="00313FD6"/>
    <w:rsid w:val="00314551"/>
    <w:rsid w:val="003213D1"/>
    <w:rsid w:val="00324C85"/>
    <w:rsid w:val="003256B8"/>
    <w:rsid w:val="00325900"/>
    <w:rsid w:val="00326A53"/>
    <w:rsid w:val="0033090B"/>
    <w:rsid w:val="0033229D"/>
    <w:rsid w:val="0033366E"/>
    <w:rsid w:val="00333902"/>
    <w:rsid w:val="0033575B"/>
    <w:rsid w:val="00341BAF"/>
    <w:rsid w:val="0035544C"/>
    <w:rsid w:val="003557F2"/>
    <w:rsid w:val="00356A5C"/>
    <w:rsid w:val="00357EE1"/>
    <w:rsid w:val="003634BF"/>
    <w:rsid w:val="0036602D"/>
    <w:rsid w:val="00374543"/>
    <w:rsid w:val="00375700"/>
    <w:rsid w:val="00377F55"/>
    <w:rsid w:val="0038009B"/>
    <w:rsid w:val="00386CE0"/>
    <w:rsid w:val="00390C9B"/>
    <w:rsid w:val="00394C64"/>
    <w:rsid w:val="00394F07"/>
    <w:rsid w:val="003A240C"/>
    <w:rsid w:val="003A32F1"/>
    <w:rsid w:val="003A5FB4"/>
    <w:rsid w:val="003B098D"/>
    <w:rsid w:val="003B17A9"/>
    <w:rsid w:val="003B585A"/>
    <w:rsid w:val="003C346A"/>
    <w:rsid w:val="003D42C8"/>
    <w:rsid w:val="003E08CB"/>
    <w:rsid w:val="003E31ED"/>
    <w:rsid w:val="003E32DF"/>
    <w:rsid w:val="003E335D"/>
    <w:rsid w:val="003E5AA0"/>
    <w:rsid w:val="003F06F1"/>
    <w:rsid w:val="003F5180"/>
    <w:rsid w:val="00402B5B"/>
    <w:rsid w:val="004038CE"/>
    <w:rsid w:val="00420C95"/>
    <w:rsid w:val="00425880"/>
    <w:rsid w:val="00435641"/>
    <w:rsid w:val="004544E1"/>
    <w:rsid w:val="00456231"/>
    <w:rsid w:val="004569D3"/>
    <w:rsid w:val="0045716E"/>
    <w:rsid w:val="00463C10"/>
    <w:rsid w:val="0046494C"/>
    <w:rsid w:val="00480AD0"/>
    <w:rsid w:val="00482000"/>
    <w:rsid w:val="0048655D"/>
    <w:rsid w:val="004900FF"/>
    <w:rsid w:val="00497392"/>
    <w:rsid w:val="004A0F14"/>
    <w:rsid w:val="004A38EB"/>
    <w:rsid w:val="004C4426"/>
    <w:rsid w:val="004D036F"/>
    <w:rsid w:val="004D29DA"/>
    <w:rsid w:val="004E76F1"/>
    <w:rsid w:val="004E7F47"/>
    <w:rsid w:val="004F39A5"/>
    <w:rsid w:val="004F3B32"/>
    <w:rsid w:val="004F40C8"/>
    <w:rsid w:val="00500D31"/>
    <w:rsid w:val="00501169"/>
    <w:rsid w:val="00501CA2"/>
    <w:rsid w:val="00507605"/>
    <w:rsid w:val="00513995"/>
    <w:rsid w:val="005233AC"/>
    <w:rsid w:val="00525313"/>
    <w:rsid w:val="00545228"/>
    <w:rsid w:val="0054577D"/>
    <w:rsid w:val="00546D72"/>
    <w:rsid w:val="00551308"/>
    <w:rsid w:val="00552395"/>
    <w:rsid w:val="00552D7A"/>
    <w:rsid w:val="00565042"/>
    <w:rsid w:val="0056704D"/>
    <w:rsid w:val="00572342"/>
    <w:rsid w:val="00580727"/>
    <w:rsid w:val="005869A3"/>
    <w:rsid w:val="005910AB"/>
    <w:rsid w:val="005923C7"/>
    <w:rsid w:val="00597DC4"/>
    <w:rsid w:val="005A1E73"/>
    <w:rsid w:val="005A3D0B"/>
    <w:rsid w:val="005A4E4A"/>
    <w:rsid w:val="005B3F14"/>
    <w:rsid w:val="005B547F"/>
    <w:rsid w:val="005C37F7"/>
    <w:rsid w:val="005D715F"/>
    <w:rsid w:val="005E37F0"/>
    <w:rsid w:val="006001EF"/>
    <w:rsid w:val="00600EE3"/>
    <w:rsid w:val="00601005"/>
    <w:rsid w:val="00604665"/>
    <w:rsid w:val="00606956"/>
    <w:rsid w:val="00625839"/>
    <w:rsid w:val="00631A21"/>
    <w:rsid w:val="006405DB"/>
    <w:rsid w:val="006406EB"/>
    <w:rsid w:val="00643BEC"/>
    <w:rsid w:val="00646594"/>
    <w:rsid w:val="00647B86"/>
    <w:rsid w:val="0065543E"/>
    <w:rsid w:val="00660E12"/>
    <w:rsid w:val="0066135A"/>
    <w:rsid w:val="00662E35"/>
    <w:rsid w:val="006652CD"/>
    <w:rsid w:val="006674D3"/>
    <w:rsid w:val="006708BA"/>
    <w:rsid w:val="00685366"/>
    <w:rsid w:val="00687A66"/>
    <w:rsid w:val="006935F8"/>
    <w:rsid w:val="00693869"/>
    <w:rsid w:val="0069587A"/>
    <w:rsid w:val="00697672"/>
    <w:rsid w:val="006A1B2E"/>
    <w:rsid w:val="006A2687"/>
    <w:rsid w:val="006A2945"/>
    <w:rsid w:val="006A4A54"/>
    <w:rsid w:val="006A790F"/>
    <w:rsid w:val="006B32CE"/>
    <w:rsid w:val="006B485C"/>
    <w:rsid w:val="006C7D60"/>
    <w:rsid w:val="006D1B0D"/>
    <w:rsid w:val="006D6817"/>
    <w:rsid w:val="006E55B9"/>
    <w:rsid w:val="006F4D83"/>
    <w:rsid w:val="006F792F"/>
    <w:rsid w:val="00703B44"/>
    <w:rsid w:val="007055A3"/>
    <w:rsid w:val="00706C81"/>
    <w:rsid w:val="007103B4"/>
    <w:rsid w:val="00725659"/>
    <w:rsid w:val="00727A28"/>
    <w:rsid w:val="00731AE1"/>
    <w:rsid w:val="007331F8"/>
    <w:rsid w:val="00741540"/>
    <w:rsid w:val="007425F9"/>
    <w:rsid w:val="00747D58"/>
    <w:rsid w:val="0075271F"/>
    <w:rsid w:val="00752BB7"/>
    <w:rsid w:val="00762342"/>
    <w:rsid w:val="00762406"/>
    <w:rsid w:val="00763ACB"/>
    <w:rsid w:val="00766D73"/>
    <w:rsid w:val="00767432"/>
    <w:rsid w:val="00772AB3"/>
    <w:rsid w:val="007759DC"/>
    <w:rsid w:val="007769E6"/>
    <w:rsid w:val="00785E1B"/>
    <w:rsid w:val="00793F2A"/>
    <w:rsid w:val="00796A61"/>
    <w:rsid w:val="007A5289"/>
    <w:rsid w:val="007A5DA6"/>
    <w:rsid w:val="007B20D5"/>
    <w:rsid w:val="007B3E42"/>
    <w:rsid w:val="007B496C"/>
    <w:rsid w:val="007B615D"/>
    <w:rsid w:val="007C3D4E"/>
    <w:rsid w:val="007C3F0F"/>
    <w:rsid w:val="007C412D"/>
    <w:rsid w:val="007C48FA"/>
    <w:rsid w:val="007D06B7"/>
    <w:rsid w:val="007D0778"/>
    <w:rsid w:val="007D4725"/>
    <w:rsid w:val="007D487B"/>
    <w:rsid w:val="007E0E25"/>
    <w:rsid w:val="007E162C"/>
    <w:rsid w:val="007E4C68"/>
    <w:rsid w:val="007E78DC"/>
    <w:rsid w:val="00803190"/>
    <w:rsid w:val="00803205"/>
    <w:rsid w:val="008045D7"/>
    <w:rsid w:val="008108C2"/>
    <w:rsid w:val="0081278D"/>
    <w:rsid w:val="0081343B"/>
    <w:rsid w:val="00813B9F"/>
    <w:rsid w:val="00816FF7"/>
    <w:rsid w:val="00823A18"/>
    <w:rsid w:val="00823FF8"/>
    <w:rsid w:val="00825ED3"/>
    <w:rsid w:val="008311E8"/>
    <w:rsid w:val="008336E9"/>
    <w:rsid w:val="00833F0C"/>
    <w:rsid w:val="00834E2C"/>
    <w:rsid w:val="00835634"/>
    <w:rsid w:val="00840463"/>
    <w:rsid w:val="00845C43"/>
    <w:rsid w:val="008502C5"/>
    <w:rsid w:val="0085209D"/>
    <w:rsid w:val="008532B5"/>
    <w:rsid w:val="00862474"/>
    <w:rsid w:val="008665F8"/>
    <w:rsid w:val="00866B1F"/>
    <w:rsid w:val="00872FBA"/>
    <w:rsid w:val="00873D4D"/>
    <w:rsid w:val="00876D93"/>
    <w:rsid w:val="00881C95"/>
    <w:rsid w:val="0088600B"/>
    <w:rsid w:val="00892451"/>
    <w:rsid w:val="00895613"/>
    <w:rsid w:val="00897F8B"/>
    <w:rsid w:val="008A3E97"/>
    <w:rsid w:val="008A581A"/>
    <w:rsid w:val="008A62E8"/>
    <w:rsid w:val="008A7DD8"/>
    <w:rsid w:val="008B142B"/>
    <w:rsid w:val="008C2880"/>
    <w:rsid w:val="008C77F2"/>
    <w:rsid w:val="008D3B95"/>
    <w:rsid w:val="008D7F91"/>
    <w:rsid w:val="008E4BC4"/>
    <w:rsid w:val="008E7879"/>
    <w:rsid w:val="008F2893"/>
    <w:rsid w:val="008F3896"/>
    <w:rsid w:val="008F51EC"/>
    <w:rsid w:val="00903FBC"/>
    <w:rsid w:val="009116F5"/>
    <w:rsid w:val="00913C13"/>
    <w:rsid w:val="009161FA"/>
    <w:rsid w:val="00916C4F"/>
    <w:rsid w:val="00924A1B"/>
    <w:rsid w:val="00930CA4"/>
    <w:rsid w:val="00933CAA"/>
    <w:rsid w:val="00934968"/>
    <w:rsid w:val="00941C1E"/>
    <w:rsid w:val="00943896"/>
    <w:rsid w:val="009505E6"/>
    <w:rsid w:val="009534AF"/>
    <w:rsid w:val="009534B3"/>
    <w:rsid w:val="0095500A"/>
    <w:rsid w:val="00957974"/>
    <w:rsid w:val="00957AFD"/>
    <w:rsid w:val="00963740"/>
    <w:rsid w:val="009870CB"/>
    <w:rsid w:val="009978B3"/>
    <w:rsid w:val="009A40F9"/>
    <w:rsid w:val="009B0DDF"/>
    <w:rsid w:val="009B3A0C"/>
    <w:rsid w:val="009B5069"/>
    <w:rsid w:val="009C1726"/>
    <w:rsid w:val="009C58C3"/>
    <w:rsid w:val="009C64F5"/>
    <w:rsid w:val="009C68D8"/>
    <w:rsid w:val="009C6AEA"/>
    <w:rsid w:val="009D3CAA"/>
    <w:rsid w:val="009E4A1C"/>
    <w:rsid w:val="009F3CCE"/>
    <w:rsid w:val="00A001F2"/>
    <w:rsid w:val="00A030C0"/>
    <w:rsid w:val="00A141A8"/>
    <w:rsid w:val="00A178E9"/>
    <w:rsid w:val="00A22BB9"/>
    <w:rsid w:val="00A23C79"/>
    <w:rsid w:val="00A314C9"/>
    <w:rsid w:val="00A340ED"/>
    <w:rsid w:val="00A4038D"/>
    <w:rsid w:val="00A44FB0"/>
    <w:rsid w:val="00A52844"/>
    <w:rsid w:val="00A53D29"/>
    <w:rsid w:val="00A56453"/>
    <w:rsid w:val="00A56FA4"/>
    <w:rsid w:val="00A57809"/>
    <w:rsid w:val="00A63F78"/>
    <w:rsid w:val="00A65E53"/>
    <w:rsid w:val="00A67C2F"/>
    <w:rsid w:val="00A77F44"/>
    <w:rsid w:val="00A81501"/>
    <w:rsid w:val="00A8406E"/>
    <w:rsid w:val="00A8460D"/>
    <w:rsid w:val="00A867C1"/>
    <w:rsid w:val="00A91B52"/>
    <w:rsid w:val="00A91B76"/>
    <w:rsid w:val="00A94D00"/>
    <w:rsid w:val="00A94F3B"/>
    <w:rsid w:val="00AA13A8"/>
    <w:rsid w:val="00AA7EE8"/>
    <w:rsid w:val="00AB026F"/>
    <w:rsid w:val="00AB3157"/>
    <w:rsid w:val="00AB4AEF"/>
    <w:rsid w:val="00AB5D7B"/>
    <w:rsid w:val="00AC5262"/>
    <w:rsid w:val="00AC599C"/>
    <w:rsid w:val="00AD0855"/>
    <w:rsid w:val="00AD2DD6"/>
    <w:rsid w:val="00AE090E"/>
    <w:rsid w:val="00AE1E44"/>
    <w:rsid w:val="00AE3046"/>
    <w:rsid w:val="00AE4658"/>
    <w:rsid w:val="00AF579F"/>
    <w:rsid w:val="00AF6995"/>
    <w:rsid w:val="00B07097"/>
    <w:rsid w:val="00B11AA4"/>
    <w:rsid w:val="00B121F2"/>
    <w:rsid w:val="00B43F91"/>
    <w:rsid w:val="00B502C7"/>
    <w:rsid w:val="00B50C6B"/>
    <w:rsid w:val="00B57B1E"/>
    <w:rsid w:val="00B61F34"/>
    <w:rsid w:val="00B66F04"/>
    <w:rsid w:val="00B82E37"/>
    <w:rsid w:val="00B83297"/>
    <w:rsid w:val="00B84EBE"/>
    <w:rsid w:val="00B90589"/>
    <w:rsid w:val="00B97280"/>
    <w:rsid w:val="00B97939"/>
    <w:rsid w:val="00BA5BF6"/>
    <w:rsid w:val="00BA7190"/>
    <w:rsid w:val="00BC2533"/>
    <w:rsid w:val="00BC5D35"/>
    <w:rsid w:val="00BC689D"/>
    <w:rsid w:val="00BC6B5B"/>
    <w:rsid w:val="00BD23B5"/>
    <w:rsid w:val="00BD331E"/>
    <w:rsid w:val="00BD4365"/>
    <w:rsid w:val="00BE022B"/>
    <w:rsid w:val="00BE1BA9"/>
    <w:rsid w:val="00BE4082"/>
    <w:rsid w:val="00BE73CA"/>
    <w:rsid w:val="00BF4B97"/>
    <w:rsid w:val="00C01AD9"/>
    <w:rsid w:val="00C032E5"/>
    <w:rsid w:val="00C041A2"/>
    <w:rsid w:val="00C043A1"/>
    <w:rsid w:val="00C068E5"/>
    <w:rsid w:val="00C178DF"/>
    <w:rsid w:val="00C25970"/>
    <w:rsid w:val="00C26413"/>
    <w:rsid w:val="00C27311"/>
    <w:rsid w:val="00C31A06"/>
    <w:rsid w:val="00C410B9"/>
    <w:rsid w:val="00C46012"/>
    <w:rsid w:val="00C4780F"/>
    <w:rsid w:val="00C52A0B"/>
    <w:rsid w:val="00C54FE2"/>
    <w:rsid w:val="00C57205"/>
    <w:rsid w:val="00C64CF5"/>
    <w:rsid w:val="00C66844"/>
    <w:rsid w:val="00C709DF"/>
    <w:rsid w:val="00C70E18"/>
    <w:rsid w:val="00C7528B"/>
    <w:rsid w:val="00C907BE"/>
    <w:rsid w:val="00C94B9F"/>
    <w:rsid w:val="00CA07E9"/>
    <w:rsid w:val="00CA6B1A"/>
    <w:rsid w:val="00CB4F8E"/>
    <w:rsid w:val="00CB730C"/>
    <w:rsid w:val="00CD03BA"/>
    <w:rsid w:val="00CD231B"/>
    <w:rsid w:val="00CD35EF"/>
    <w:rsid w:val="00CE27E1"/>
    <w:rsid w:val="00CE7AED"/>
    <w:rsid w:val="00CF069D"/>
    <w:rsid w:val="00CF603C"/>
    <w:rsid w:val="00D0031D"/>
    <w:rsid w:val="00D021BB"/>
    <w:rsid w:val="00D03369"/>
    <w:rsid w:val="00D058A0"/>
    <w:rsid w:val="00D05B44"/>
    <w:rsid w:val="00D05DA1"/>
    <w:rsid w:val="00D1124B"/>
    <w:rsid w:val="00D15BC2"/>
    <w:rsid w:val="00D2078B"/>
    <w:rsid w:val="00D21EEE"/>
    <w:rsid w:val="00D27890"/>
    <w:rsid w:val="00D353EC"/>
    <w:rsid w:val="00D510E3"/>
    <w:rsid w:val="00D53AA3"/>
    <w:rsid w:val="00D54ED1"/>
    <w:rsid w:val="00D550F6"/>
    <w:rsid w:val="00D619E5"/>
    <w:rsid w:val="00D666B2"/>
    <w:rsid w:val="00D7126C"/>
    <w:rsid w:val="00D72F22"/>
    <w:rsid w:val="00D77D52"/>
    <w:rsid w:val="00D816B0"/>
    <w:rsid w:val="00D91D2B"/>
    <w:rsid w:val="00D948A1"/>
    <w:rsid w:val="00D97E20"/>
    <w:rsid w:val="00DA0B9B"/>
    <w:rsid w:val="00DA4812"/>
    <w:rsid w:val="00DB1E4A"/>
    <w:rsid w:val="00DB7268"/>
    <w:rsid w:val="00DC15A2"/>
    <w:rsid w:val="00DC4068"/>
    <w:rsid w:val="00DC71B1"/>
    <w:rsid w:val="00DD25A0"/>
    <w:rsid w:val="00DD3776"/>
    <w:rsid w:val="00DD6805"/>
    <w:rsid w:val="00DE20AE"/>
    <w:rsid w:val="00DE4877"/>
    <w:rsid w:val="00DF04C2"/>
    <w:rsid w:val="00DF1247"/>
    <w:rsid w:val="00DF3642"/>
    <w:rsid w:val="00E011E3"/>
    <w:rsid w:val="00E100E5"/>
    <w:rsid w:val="00E14294"/>
    <w:rsid w:val="00E15CC7"/>
    <w:rsid w:val="00E1737E"/>
    <w:rsid w:val="00E31B43"/>
    <w:rsid w:val="00E32B25"/>
    <w:rsid w:val="00E33953"/>
    <w:rsid w:val="00E34BC0"/>
    <w:rsid w:val="00E5060C"/>
    <w:rsid w:val="00E55027"/>
    <w:rsid w:val="00E57C40"/>
    <w:rsid w:val="00E67FB4"/>
    <w:rsid w:val="00E74DBE"/>
    <w:rsid w:val="00E81AD9"/>
    <w:rsid w:val="00E82EC5"/>
    <w:rsid w:val="00E84ECC"/>
    <w:rsid w:val="00E944F1"/>
    <w:rsid w:val="00E95427"/>
    <w:rsid w:val="00E97708"/>
    <w:rsid w:val="00EA4EF8"/>
    <w:rsid w:val="00EB2B5B"/>
    <w:rsid w:val="00EC76CE"/>
    <w:rsid w:val="00ED3C6E"/>
    <w:rsid w:val="00EE5FD0"/>
    <w:rsid w:val="00EE62D4"/>
    <w:rsid w:val="00EF3AC0"/>
    <w:rsid w:val="00EF701F"/>
    <w:rsid w:val="00F0006D"/>
    <w:rsid w:val="00F03DF5"/>
    <w:rsid w:val="00F1191E"/>
    <w:rsid w:val="00F213BA"/>
    <w:rsid w:val="00F24A64"/>
    <w:rsid w:val="00F27F6B"/>
    <w:rsid w:val="00F3491D"/>
    <w:rsid w:val="00F35CCE"/>
    <w:rsid w:val="00F4201B"/>
    <w:rsid w:val="00F43995"/>
    <w:rsid w:val="00F44526"/>
    <w:rsid w:val="00F449F3"/>
    <w:rsid w:val="00F5369C"/>
    <w:rsid w:val="00F71E69"/>
    <w:rsid w:val="00F72A6B"/>
    <w:rsid w:val="00F73605"/>
    <w:rsid w:val="00F76AE8"/>
    <w:rsid w:val="00F804B5"/>
    <w:rsid w:val="00F83D1D"/>
    <w:rsid w:val="00F87EAF"/>
    <w:rsid w:val="00F93A47"/>
    <w:rsid w:val="00FA0A41"/>
    <w:rsid w:val="00FA53C5"/>
    <w:rsid w:val="00FA74AE"/>
    <w:rsid w:val="00FB55ED"/>
    <w:rsid w:val="00FB7E6A"/>
    <w:rsid w:val="00FD49F0"/>
    <w:rsid w:val="00FD6261"/>
    <w:rsid w:val="00FD7E13"/>
    <w:rsid w:val="00FE210B"/>
    <w:rsid w:val="00FE3F90"/>
    <w:rsid w:val="00FE47FD"/>
    <w:rsid w:val="00FF09C5"/>
    <w:rsid w:val="00FF1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78"/>
    <w:pPr>
      <w:spacing w:line="360" w:lineRule="auto"/>
      <w:ind w:firstLine="709"/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C63EC"/>
    <w:pPr>
      <w:keepNext/>
      <w:keepLines/>
      <w:pageBreakBefore/>
      <w:numPr>
        <w:numId w:val="1"/>
      </w:numPr>
      <w:spacing w:before="240" w:after="240"/>
      <w:outlineLvl w:val="0"/>
    </w:pPr>
    <w:rPr>
      <w:rFonts w:ascii="Arial" w:eastAsia="Times New Roman" w:hAnsi="Arial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C63EC"/>
    <w:pPr>
      <w:numPr>
        <w:ilvl w:val="1"/>
        <w:numId w:val="1"/>
      </w:numPr>
      <w:spacing w:before="240" w:after="240"/>
      <w:outlineLvl w:val="1"/>
    </w:pPr>
    <w:rPr>
      <w:rFonts w:ascii="Arial" w:hAnsi="Arial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C63EC"/>
    <w:pPr>
      <w:keepNext/>
      <w:keepLines/>
      <w:numPr>
        <w:ilvl w:val="2"/>
        <w:numId w:val="1"/>
      </w:numPr>
      <w:spacing w:before="240" w:after="120"/>
      <w:outlineLvl w:val="2"/>
    </w:pPr>
    <w:rPr>
      <w:rFonts w:ascii="Arial" w:eastAsia="Times New Roman" w:hAnsi="Arial"/>
      <w:b/>
      <w:szCs w:val="24"/>
    </w:rPr>
  </w:style>
  <w:style w:type="paragraph" w:styleId="4">
    <w:name w:val="heading 4"/>
    <w:basedOn w:val="3"/>
    <w:next w:val="a"/>
    <w:link w:val="40"/>
    <w:uiPriority w:val="9"/>
    <w:unhideWhenUsed/>
    <w:qFormat/>
    <w:rsid w:val="000C63EC"/>
    <w:pPr>
      <w:numPr>
        <w:ilvl w:val="3"/>
      </w:numPr>
      <w:outlineLvl w:val="3"/>
    </w:pPr>
    <w:rPr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0C63EC"/>
    <w:pPr>
      <w:keepNext/>
      <w:keepLines/>
      <w:numPr>
        <w:ilvl w:val="4"/>
        <w:numId w:val="1"/>
      </w:numPr>
      <w:spacing w:before="40"/>
      <w:outlineLvl w:val="4"/>
    </w:pPr>
    <w:rPr>
      <w:rFonts w:ascii="Arial" w:eastAsia="Times New Roman" w:hAnsi="Arial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3EC"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Times New Roman" w:hAnsi="Cambria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3EC"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Times New Roman" w:hAnsi="Cambria"/>
      <w:i/>
      <w:iCs/>
      <w:color w:val="243F6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3EC"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3EC"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0C63EC"/>
    <w:pPr>
      <w:suppressAutoHyphens/>
      <w:spacing w:before="120" w:after="120" w:line="240" w:lineRule="auto"/>
      <w:ind w:firstLine="0"/>
    </w:pPr>
    <w:rPr>
      <w:rFonts w:eastAsia="Times New Roman"/>
      <w:sz w:val="22"/>
      <w:lang w:eastAsia="ar-SA"/>
    </w:rPr>
  </w:style>
  <w:style w:type="paragraph" w:customStyle="1" w:styleId="a4">
    <w:name w:val="Заголовок таблицы"/>
    <w:basedOn w:val="a3"/>
    <w:rsid w:val="000C63EC"/>
    <w:pPr>
      <w:jc w:val="center"/>
    </w:pPr>
    <w:rPr>
      <w:b/>
    </w:rPr>
  </w:style>
  <w:style w:type="paragraph" w:customStyle="1" w:styleId="0">
    <w:name w:val="Заголовок 0"/>
    <w:qFormat/>
    <w:rsid w:val="000C63EC"/>
    <w:pPr>
      <w:spacing w:before="240" w:after="240" w:line="259" w:lineRule="auto"/>
      <w:jc w:val="center"/>
    </w:pPr>
    <w:rPr>
      <w:rFonts w:ascii="Arial" w:eastAsia="Times New Roman" w:hAnsi="Arial"/>
      <w:b/>
      <w:sz w:val="32"/>
      <w:szCs w:val="32"/>
      <w:lang w:eastAsia="en-US"/>
    </w:rPr>
  </w:style>
  <w:style w:type="character" w:customStyle="1" w:styleId="10">
    <w:name w:val="Заголовок 1 Знак"/>
    <w:link w:val="1"/>
    <w:uiPriority w:val="9"/>
    <w:rsid w:val="000C63EC"/>
    <w:rPr>
      <w:rFonts w:ascii="Arial" w:eastAsia="Times New Roman" w:hAnsi="Arial"/>
      <w:b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0C63EC"/>
    <w:rPr>
      <w:rFonts w:ascii="Arial" w:hAnsi="Arial"/>
      <w:b/>
      <w:sz w:val="28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0C63EC"/>
    <w:rPr>
      <w:rFonts w:ascii="Arial" w:eastAsia="Times New Roman" w:hAnsi="Arial"/>
      <w:b/>
      <w:sz w:val="24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0C63EC"/>
    <w:rPr>
      <w:rFonts w:ascii="Arial" w:eastAsia="Times New Roman" w:hAnsi="Arial"/>
      <w:b/>
      <w:iCs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0C63EC"/>
    <w:rPr>
      <w:rFonts w:ascii="Arial" w:eastAsia="Times New Roman" w:hAnsi="Arial"/>
      <w:b/>
      <w:sz w:val="24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0C63EC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0C63EC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0C63EC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0C63EC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paragraph" w:styleId="a5">
    <w:name w:val="List Paragraph"/>
    <w:basedOn w:val="a"/>
    <w:uiPriority w:val="34"/>
    <w:qFormat/>
    <w:rsid w:val="000C63EC"/>
    <w:pPr>
      <w:ind w:left="720"/>
      <w:contextualSpacing/>
    </w:pPr>
  </w:style>
  <w:style w:type="character" w:styleId="a6">
    <w:name w:val="Hyperlink"/>
    <w:uiPriority w:val="99"/>
    <w:unhideWhenUsed/>
    <w:rsid w:val="000C63EC"/>
    <w:rPr>
      <w:color w:val="0000FF"/>
      <w:u w:val="single"/>
    </w:rPr>
  </w:style>
  <w:style w:type="table" w:styleId="a7">
    <w:name w:val="Table Grid"/>
    <w:basedOn w:val="a1"/>
    <w:rsid w:val="000C63EC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C Heading"/>
    <w:basedOn w:val="1"/>
    <w:next w:val="a"/>
    <w:uiPriority w:val="39"/>
    <w:unhideWhenUsed/>
    <w:qFormat/>
    <w:rsid w:val="000C63EC"/>
    <w:pPr>
      <w:pageBreakBefore w:val="0"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BC6B5B"/>
    <w:pPr>
      <w:tabs>
        <w:tab w:val="left" w:pos="720"/>
        <w:tab w:val="right" w:leader="dot" w:pos="9345"/>
      </w:tabs>
      <w:spacing w:line="240" w:lineRule="auto"/>
      <w:ind w:left="221" w:firstLine="0"/>
      <w:jc w:val="left"/>
    </w:pPr>
    <w:rPr>
      <w:rFonts w:eastAsia="Times New Roman"/>
      <w:b/>
      <w:noProof/>
      <w:sz w:val="22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A22BB9"/>
    <w:pPr>
      <w:tabs>
        <w:tab w:val="left" w:pos="440"/>
        <w:tab w:val="right" w:leader="dot" w:pos="9345"/>
      </w:tabs>
      <w:spacing w:after="120" w:line="240" w:lineRule="auto"/>
      <w:ind w:firstLine="0"/>
      <w:jc w:val="left"/>
    </w:pPr>
    <w:rPr>
      <w:rFonts w:eastAsia="Times New Roman"/>
      <w:b/>
      <w:noProof/>
      <w:szCs w:val="24"/>
    </w:rPr>
  </w:style>
  <w:style w:type="paragraph" w:styleId="31">
    <w:name w:val="toc 3"/>
    <w:basedOn w:val="a"/>
    <w:next w:val="a"/>
    <w:autoRedefine/>
    <w:uiPriority w:val="39"/>
    <w:unhideWhenUsed/>
    <w:qFormat/>
    <w:rsid w:val="004C4426"/>
    <w:pPr>
      <w:tabs>
        <w:tab w:val="left" w:pos="1320"/>
        <w:tab w:val="right" w:leader="dot" w:pos="9345"/>
      </w:tabs>
      <w:spacing w:before="120" w:after="120" w:line="240" w:lineRule="auto"/>
      <w:ind w:left="440" w:firstLine="0"/>
      <w:jc w:val="left"/>
    </w:pPr>
    <w:rPr>
      <w:rFonts w:eastAsia="Times New Roman"/>
      <w:noProof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C63EC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C63EC"/>
    <w:rPr>
      <w:rFonts w:ascii="Tahoma" w:hAnsi="Tahoma" w:cs="Tahoma"/>
      <w:sz w:val="16"/>
      <w:szCs w:val="16"/>
      <w:lang w:eastAsia="en-US"/>
    </w:rPr>
  </w:style>
  <w:style w:type="character" w:styleId="ab">
    <w:name w:val="Strong"/>
    <w:uiPriority w:val="22"/>
    <w:qFormat/>
    <w:rsid w:val="004A0F14"/>
    <w:rPr>
      <w:b/>
      <w:bCs/>
    </w:rPr>
  </w:style>
  <w:style w:type="paragraph" w:styleId="ac">
    <w:name w:val="header"/>
    <w:basedOn w:val="a"/>
    <w:link w:val="ad"/>
    <w:uiPriority w:val="99"/>
    <w:unhideWhenUsed/>
    <w:rsid w:val="00BF4B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BF4B97"/>
    <w:rPr>
      <w:sz w:val="24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F4B9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F4B97"/>
    <w:rPr>
      <w:sz w:val="24"/>
      <w:szCs w:val="22"/>
      <w:lang w:eastAsia="en-US"/>
    </w:rPr>
  </w:style>
  <w:style w:type="paragraph" w:styleId="af0">
    <w:name w:val="Body Text"/>
    <w:basedOn w:val="a"/>
    <w:link w:val="af1"/>
    <w:rsid w:val="00051BBA"/>
    <w:pPr>
      <w:suppressAutoHyphens/>
    </w:pPr>
    <w:rPr>
      <w:rFonts w:eastAsia="Times New Roman"/>
      <w:szCs w:val="24"/>
      <w:lang w:eastAsia="ar-SA"/>
    </w:rPr>
  </w:style>
  <w:style w:type="character" w:customStyle="1" w:styleId="af1">
    <w:name w:val="Основной текст Знак"/>
    <w:link w:val="af0"/>
    <w:rsid w:val="00051BBA"/>
    <w:rPr>
      <w:rFonts w:eastAsia="Times New Roman"/>
      <w:sz w:val="24"/>
      <w:szCs w:val="24"/>
      <w:lang w:eastAsia="ar-SA"/>
    </w:rPr>
  </w:style>
  <w:style w:type="paragraph" w:styleId="af2">
    <w:name w:val="Normal (Web)"/>
    <w:basedOn w:val="a"/>
    <w:uiPriority w:val="99"/>
    <w:unhideWhenUsed/>
    <w:rsid w:val="00051BB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af3">
    <w:name w:val="Текст фигуры"/>
    <w:basedOn w:val="a3"/>
    <w:qFormat/>
    <w:rsid w:val="009505E6"/>
    <w:pPr>
      <w:spacing w:before="0" w:after="0"/>
      <w:jc w:val="center"/>
    </w:pPr>
  </w:style>
  <w:style w:type="paragraph" w:styleId="41">
    <w:name w:val="toc 4"/>
    <w:basedOn w:val="a"/>
    <w:next w:val="a"/>
    <w:autoRedefine/>
    <w:uiPriority w:val="39"/>
    <w:unhideWhenUsed/>
    <w:rsid w:val="004C4426"/>
    <w:pPr>
      <w:tabs>
        <w:tab w:val="left" w:pos="1985"/>
        <w:tab w:val="right" w:leader="dot" w:pos="9345"/>
      </w:tabs>
      <w:spacing w:line="240" w:lineRule="auto"/>
      <w:ind w:left="720" w:firstLine="414"/>
    </w:pPr>
    <w:rPr>
      <w:sz w:val="22"/>
    </w:rPr>
  </w:style>
  <w:style w:type="table" w:customStyle="1" w:styleId="12">
    <w:name w:val="Сетка таблицы1"/>
    <w:basedOn w:val="a1"/>
    <w:next w:val="a7"/>
    <w:uiPriority w:val="39"/>
    <w:rsid w:val="009B0DDF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1">
    <w:name w:val="toc 5"/>
    <w:basedOn w:val="a"/>
    <w:next w:val="a"/>
    <w:autoRedefine/>
    <w:uiPriority w:val="39"/>
    <w:semiHidden/>
    <w:unhideWhenUsed/>
    <w:rsid w:val="009505E6"/>
    <w:pPr>
      <w:ind w:left="960"/>
    </w:pPr>
  </w:style>
  <w:style w:type="character" w:customStyle="1" w:styleId="apple-converted-space">
    <w:name w:val="apple-converted-space"/>
    <w:basedOn w:val="a0"/>
    <w:rsid w:val="00110102"/>
  </w:style>
  <w:style w:type="character" w:customStyle="1" w:styleId="usertext">
    <w:name w:val="usertext"/>
    <w:basedOn w:val="a0"/>
    <w:rsid w:val="00110102"/>
  </w:style>
  <w:style w:type="character" w:customStyle="1" w:styleId="application">
    <w:name w:val="application"/>
    <w:basedOn w:val="a0"/>
    <w:rsid w:val="00A53D29"/>
  </w:style>
  <w:style w:type="character" w:customStyle="1" w:styleId="productname">
    <w:name w:val="productname"/>
    <w:basedOn w:val="a0"/>
    <w:rsid w:val="00A53D29"/>
  </w:style>
  <w:style w:type="paragraph" w:styleId="HTML">
    <w:name w:val="HTML Preformatted"/>
    <w:basedOn w:val="a"/>
    <w:link w:val="HTML0"/>
    <w:uiPriority w:val="99"/>
    <w:unhideWhenUsed/>
    <w:rsid w:val="00862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62474"/>
    <w:rPr>
      <w:rFonts w:ascii="Courier New" w:eastAsia="Times New Roman" w:hAnsi="Courier New" w:cs="Courier New"/>
    </w:rPr>
  </w:style>
  <w:style w:type="character" w:styleId="HTML1">
    <w:name w:val="HTML Typewriter"/>
    <w:uiPriority w:val="99"/>
    <w:semiHidden/>
    <w:unhideWhenUsed/>
    <w:rsid w:val="00862474"/>
    <w:rPr>
      <w:rFonts w:ascii="Courier New" w:eastAsia="Times New Roman" w:hAnsi="Courier New" w:cs="Courier New"/>
      <w:sz w:val="20"/>
      <w:szCs w:val="20"/>
    </w:rPr>
  </w:style>
  <w:style w:type="paragraph" w:styleId="af4">
    <w:name w:val="Document Map"/>
    <w:basedOn w:val="a"/>
    <w:link w:val="af5"/>
    <w:uiPriority w:val="99"/>
    <w:semiHidden/>
    <w:unhideWhenUsed/>
    <w:rsid w:val="007B615D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sid w:val="007B615D"/>
    <w:rPr>
      <w:rFonts w:ascii="Tahoma" w:hAnsi="Tahoma" w:cs="Tahoma"/>
      <w:sz w:val="16"/>
      <w:szCs w:val="16"/>
      <w:lang w:eastAsia="en-US"/>
    </w:rPr>
  </w:style>
  <w:style w:type="character" w:styleId="af6">
    <w:name w:val="annotation reference"/>
    <w:uiPriority w:val="99"/>
    <w:semiHidden/>
    <w:unhideWhenUsed/>
    <w:rsid w:val="009C6AE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C6AEA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9C6AEA"/>
    <w:rPr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C6AEA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9C6AEA"/>
    <w:rPr>
      <w:b/>
      <w:bCs/>
      <w:lang w:eastAsia="en-US"/>
    </w:rPr>
  </w:style>
  <w:style w:type="character" w:customStyle="1" w:styleId="afb">
    <w:name w:val="Основной текст с отступом Знак"/>
    <w:qFormat/>
    <w:rsid w:val="00933C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Title"/>
    <w:aliases w:val="Заголовок"/>
    <w:basedOn w:val="a"/>
    <w:next w:val="af0"/>
    <w:link w:val="afd"/>
    <w:qFormat/>
    <w:rsid w:val="00933CAA"/>
    <w:pPr>
      <w:spacing w:line="240" w:lineRule="auto"/>
      <w:ind w:firstLine="0"/>
      <w:jc w:val="center"/>
    </w:pPr>
    <w:rPr>
      <w:rFonts w:eastAsia="Times New Roman"/>
      <w:b/>
      <w:bCs/>
      <w:szCs w:val="24"/>
      <w:lang w:eastAsia="ru-RU"/>
    </w:rPr>
  </w:style>
  <w:style w:type="character" w:customStyle="1" w:styleId="afd">
    <w:name w:val="Название Знак"/>
    <w:aliases w:val="Заголовок Знак"/>
    <w:link w:val="afc"/>
    <w:rsid w:val="00933CAA"/>
    <w:rPr>
      <w:rFonts w:eastAsia="Times New Roman"/>
      <w:b/>
      <w:bCs/>
      <w:sz w:val="24"/>
      <w:szCs w:val="24"/>
    </w:rPr>
  </w:style>
  <w:style w:type="paragraph" w:customStyle="1" w:styleId="Default">
    <w:name w:val="Default"/>
    <w:rsid w:val="00E15CC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3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382B2E9-7426-4D1E-898D-72B71E253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1972</TotalTime>
  <Pages>26</Pages>
  <Words>5813</Words>
  <Characters>33140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38876</CharactersWithSpaces>
  <SharedDoc>false</SharedDoc>
  <HLinks>
    <vt:vector size="84" baseType="variant"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_Toc503276495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_Toc503276494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_Toc503276493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_Toc503276492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_Toc503276491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_Toc503276490</vt:lpwstr>
      </vt:variant>
      <vt:variant>
        <vt:i4>1769525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_Toc503276489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_Toc503276488</vt:lpwstr>
      </vt:variant>
      <vt:variant>
        <vt:i4>1769525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_Toc503276487</vt:lpwstr>
      </vt:variant>
      <vt:variant>
        <vt:i4>1769525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_Toc503276486</vt:lpwstr>
      </vt:variant>
      <vt:variant>
        <vt:i4>1769525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_Toc503276485</vt:lpwstr>
      </vt:variant>
      <vt:variant>
        <vt:i4>1769525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_Toc503276484</vt:lpwstr>
      </vt:variant>
      <vt:variant>
        <vt:i4>1769525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_Toc503276483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_Toc503276482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IRONMANN (AKA SHAMAN)</dc:creator>
  <cp:keywords/>
  <dc:description/>
  <cp:lastModifiedBy>Klokova</cp:lastModifiedBy>
  <cp:revision>36</cp:revision>
  <cp:lastPrinted>2019-10-16T07:42:00Z</cp:lastPrinted>
  <dcterms:created xsi:type="dcterms:W3CDTF">2019-09-26T04:55:00Z</dcterms:created>
  <dcterms:modified xsi:type="dcterms:W3CDTF">2019-10-16T09:10:00Z</dcterms:modified>
</cp:coreProperties>
</file>