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73BC" w:rsidRDefault="002C77BF" w:rsidP="002C77BF">
      <w:pPr>
        <w:jc w:val="right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Приложение № </w:t>
      </w:r>
      <w:r w:rsidR="00903EDC">
        <w:rPr>
          <w:rFonts w:eastAsia="Calibri"/>
          <w:sz w:val="28"/>
          <w:szCs w:val="28"/>
          <w:lang w:eastAsia="en-US"/>
        </w:rPr>
        <w:t>4</w:t>
      </w:r>
    </w:p>
    <w:p w:rsidR="004B73BC" w:rsidRDefault="004B73BC" w:rsidP="002C77BF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 xml:space="preserve">Порядка рассмотрения и проведения </w:t>
      </w:r>
    </w:p>
    <w:p w:rsidR="004B73BC" w:rsidRDefault="004B73BC" w:rsidP="002C77BF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 xml:space="preserve">конкурсного отбора инициативных </w:t>
      </w:r>
    </w:p>
    <w:p w:rsidR="004B73BC" w:rsidRDefault="004B73BC" w:rsidP="002C77BF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>проектов, выдвигаемых для получения</w:t>
      </w:r>
    </w:p>
    <w:p w:rsidR="004B73BC" w:rsidRDefault="004B73BC" w:rsidP="002C77BF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 xml:space="preserve"> финансовой поддержки за счет субсидий</w:t>
      </w:r>
    </w:p>
    <w:p w:rsidR="004B73BC" w:rsidRDefault="004B73BC" w:rsidP="002C77BF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 xml:space="preserve"> из областного бюджета,</w:t>
      </w:r>
    </w:p>
    <w:p w:rsidR="002C77BF" w:rsidRDefault="004B73BC" w:rsidP="002C77BF">
      <w:pPr>
        <w:jc w:val="right"/>
        <w:rPr>
          <w:rFonts w:eastAsia="Calibri"/>
          <w:sz w:val="28"/>
          <w:szCs w:val="28"/>
          <w:lang w:eastAsia="en-US"/>
        </w:rPr>
      </w:pPr>
      <w:r w:rsidRPr="00A81A47">
        <w:rPr>
          <w:sz w:val="28"/>
          <w:szCs w:val="28"/>
        </w:rPr>
        <w:t xml:space="preserve"> а также контроля за их реализацией</w:t>
      </w:r>
    </w:p>
    <w:p w:rsidR="00903EDC" w:rsidRDefault="00903EDC" w:rsidP="00F70BCA">
      <w:pPr>
        <w:jc w:val="center"/>
        <w:rPr>
          <w:rFonts w:eastAsia="Calibri"/>
          <w:sz w:val="28"/>
          <w:szCs w:val="28"/>
          <w:lang w:eastAsia="en-US"/>
        </w:rPr>
      </w:pPr>
    </w:p>
    <w:p w:rsidR="00F70BCA" w:rsidRPr="00D255F7" w:rsidRDefault="00F70BCA" w:rsidP="00F70BCA">
      <w:pPr>
        <w:jc w:val="center"/>
        <w:rPr>
          <w:rFonts w:eastAsia="Calibri"/>
          <w:sz w:val="28"/>
          <w:szCs w:val="28"/>
          <w:lang w:eastAsia="en-US"/>
        </w:rPr>
      </w:pPr>
      <w:r w:rsidRPr="00D255F7">
        <w:rPr>
          <w:rFonts w:eastAsia="Calibri"/>
          <w:sz w:val="28"/>
          <w:szCs w:val="28"/>
          <w:lang w:eastAsia="en-US"/>
        </w:rPr>
        <w:t>ОТЧЕТ</w:t>
      </w:r>
    </w:p>
    <w:p w:rsidR="00F70BCA" w:rsidRPr="00D255F7" w:rsidRDefault="00F70BCA" w:rsidP="00F70BCA">
      <w:pPr>
        <w:jc w:val="center"/>
        <w:rPr>
          <w:rFonts w:eastAsia="Calibri"/>
          <w:sz w:val="28"/>
          <w:szCs w:val="28"/>
          <w:lang w:eastAsia="en-US"/>
        </w:rPr>
      </w:pPr>
      <w:r w:rsidRPr="00D255F7">
        <w:rPr>
          <w:rFonts w:eastAsia="Calibri"/>
          <w:sz w:val="28"/>
          <w:szCs w:val="28"/>
          <w:lang w:eastAsia="en-US"/>
        </w:rPr>
        <w:t xml:space="preserve">об итогах реализации инициативного проекта </w:t>
      </w:r>
    </w:p>
    <w:p w:rsidR="00F70BCA" w:rsidRPr="00D255F7" w:rsidRDefault="00F70BCA" w:rsidP="00F70BCA">
      <w:pPr>
        <w:jc w:val="center"/>
        <w:rPr>
          <w:rFonts w:eastAsia="Calibri"/>
          <w:sz w:val="28"/>
          <w:szCs w:val="28"/>
          <w:lang w:eastAsia="en-US"/>
        </w:rPr>
      </w:pPr>
    </w:p>
    <w:p w:rsidR="00281F4B" w:rsidRDefault="00281F4B" w:rsidP="00281F4B">
      <w:pPr>
        <w:autoSpaceDE w:val="0"/>
        <w:autoSpaceDN w:val="0"/>
        <w:adjustRightInd w:val="0"/>
        <w:contextualSpacing/>
        <w:jc w:val="both"/>
        <w:rPr>
          <w:rFonts w:eastAsia="Calibri"/>
          <w:sz w:val="28"/>
          <w:szCs w:val="28"/>
          <w:lang w:eastAsia="en-US"/>
        </w:rPr>
      </w:pPr>
      <w:r w:rsidRPr="00D255F7">
        <w:rPr>
          <w:rFonts w:eastAsia="Calibri"/>
          <w:color w:val="000000"/>
          <w:kern w:val="2"/>
          <w:sz w:val="28"/>
          <w:szCs w:val="28"/>
          <w:lang w:eastAsia="en-US"/>
        </w:rPr>
        <w:t>1. </w:t>
      </w:r>
      <w:r w:rsidRPr="00D255F7">
        <w:rPr>
          <w:rFonts w:eastAsia="Calibri"/>
          <w:sz w:val="28"/>
          <w:szCs w:val="28"/>
          <w:lang w:eastAsia="en-US"/>
        </w:rPr>
        <w:t>Наименование</w:t>
      </w:r>
      <w:r w:rsidRPr="00D255F7">
        <w:rPr>
          <w:rFonts w:eastAsia="Calibri"/>
          <w:bCs/>
          <w:sz w:val="28"/>
          <w:szCs w:val="28"/>
          <w:lang w:eastAsia="en-US"/>
        </w:rPr>
        <w:t xml:space="preserve"> поселения, муниципального района или городского округа, на</w:t>
      </w:r>
      <w:r w:rsidRPr="00D255F7">
        <w:rPr>
          <w:rFonts w:eastAsia="Calibri"/>
          <w:sz w:val="28"/>
          <w:szCs w:val="28"/>
          <w:lang w:eastAsia="en-US"/>
        </w:rPr>
        <w:t> </w:t>
      </w:r>
      <w:r w:rsidRPr="00D255F7">
        <w:rPr>
          <w:rFonts w:eastAsia="Calibri"/>
          <w:bCs/>
          <w:sz w:val="28"/>
          <w:szCs w:val="28"/>
          <w:lang w:eastAsia="en-US"/>
        </w:rPr>
        <w:t>территории которого реализовывался инициативный проект:</w:t>
      </w:r>
      <w:r w:rsidRPr="00D255F7">
        <w:rPr>
          <w:rFonts w:eastAsia="Calibri"/>
          <w:sz w:val="28"/>
          <w:szCs w:val="28"/>
          <w:lang w:eastAsia="en-US"/>
        </w:rPr>
        <w:t xml:space="preserve"> </w:t>
      </w:r>
    </w:p>
    <w:p w:rsidR="00281F4B" w:rsidRPr="00187D7D" w:rsidRDefault="00281F4B" w:rsidP="00281F4B">
      <w:pPr>
        <w:autoSpaceDE w:val="0"/>
        <w:autoSpaceDN w:val="0"/>
        <w:adjustRightInd w:val="0"/>
        <w:contextualSpacing/>
        <w:jc w:val="both"/>
        <w:rPr>
          <w:rFonts w:eastAsia="Calibri"/>
          <w:i/>
          <w:sz w:val="28"/>
          <w:szCs w:val="28"/>
          <w:u w:val="single"/>
          <w:lang w:eastAsia="en-US"/>
        </w:rPr>
      </w:pPr>
      <w:r w:rsidRPr="00187D7D">
        <w:rPr>
          <w:rFonts w:eastAsia="Calibri"/>
          <w:i/>
          <w:sz w:val="28"/>
          <w:szCs w:val="28"/>
          <w:u w:val="single"/>
          <w:lang w:eastAsia="en-US"/>
        </w:rPr>
        <w:t>город Ростов-на-Дону</w:t>
      </w:r>
      <w:r>
        <w:rPr>
          <w:rFonts w:eastAsia="Calibri"/>
          <w:i/>
          <w:sz w:val="28"/>
          <w:szCs w:val="28"/>
          <w:u w:val="single"/>
          <w:lang w:eastAsia="en-US"/>
        </w:rPr>
        <w:t>.</w:t>
      </w:r>
    </w:p>
    <w:p w:rsidR="00281F4B" w:rsidRPr="00531836" w:rsidRDefault="00281F4B" w:rsidP="00281F4B">
      <w:pPr>
        <w:autoSpaceDE w:val="0"/>
        <w:autoSpaceDN w:val="0"/>
        <w:adjustRightInd w:val="0"/>
        <w:contextualSpacing/>
        <w:jc w:val="both"/>
        <w:rPr>
          <w:rFonts w:eastAsia="Calibri"/>
          <w:sz w:val="28"/>
          <w:szCs w:val="28"/>
          <w:lang w:eastAsia="en-US"/>
        </w:rPr>
      </w:pPr>
      <w:r w:rsidRPr="00D255F7">
        <w:rPr>
          <w:rFonts w:eastAsia="Calibri"/>
          <w:sz w:val="28"/>
          <w:szCs w:val="28"/>
          <w:lang w:eastAsia="en-US"/>
        </w:rPr>
        <w:t>2.</w:t>
      </w:r>
      <w:r w:rsidRPr="00D255F7">
        <w:rPr>
          <w:rFonts w:eastAsia="Calibri"/>
          <w:color w:val="000000"/>
          <w:kern w:val="2"/>
          <w:sz w:val="28"/>
          <w:szCs w:val="28"/>
          <w:lang w:eastAsia="en-US"/>
        </w:rPr>
        <w:t> </w:t>
      </w:r>
      <w:r w:rsidRPr="00D255F7">
        <w:rPr>
          <w:rFonts w:eastAsia="Calibri"/>
          <w:sz w:val="28"/>
          <w:szCs w:val="28"/>
          <w:lang w:eastAsia="en-US"/>
        </w:rPr>
        <w:t xml:space="preserve">Наименование инициативного проекта: </w:t>
      </w:r>
      <w:r w:rsidRPr="00D16F0A">
        <w:rPr>
          <w:rFonts w:eastAsia="Calibri"/>
          <w:i/>
          <w:sz w:val="28"/>
          <w:szCs w:val="28"/>
          <w:u w:val="single"/>
          <w:lang w:eastAsia="en-US"/>
        </w:rPr>
        <w:t>Приобретение теневых навесов для прогулочных площадок МАДОУ № 267 по адресу: г. Ростов-на-Дону, пр. Космонавтов, 17/2</w:t>
      </w:r>
      <w:r>
        <w:rPr>
          <w:rFonts w:eastAsia="Calibri"/>
          <w:i/>
          <w:sz w:val="28"/>
          <w:szCs w:val="28"/>
          <w:u w:val="single"/>
          <w:lang w:eastAsia="en-US"/>
        </w:rPr>
        <w:t>.</w:t>
      </w:r>
    </w:p>
    <w:p w:rsidR="00281F4B" w:rsidRPr="00D255F7" w:rsidRDefault="00281F4B" w:rsidP="00281F4B">
      <w:pPr>
        <w:autoSpaceDE w:val="0"/>
        <w:autoSpaceDN w:val="0"/>
        <w:adjustRightInd w:val="0"/>
        <w:contextualSpacing/>
        <w:jc w:val="both"/>
        <w:rPr>
          <w:rFonts w:eastAsia="Calibri"/>
          <w:sz w:val="28"/>
          <w:szCs w:val="28"/>
          <w:lang w:eastAsia="en-US"/>
        </w:rPr>
      </w:pPr>
      <w:r w:rsidRPr="00D255F7">
        <w:rPr>
          <w:rFonts w:eastAsia="Calibri"/>
          <w:sz w:val="28"/>
          <w:szCs w:val="28"/>
          <w:lang w:eastAsia="en-US"/>
        </w:rPr>
        <w:t xml:space="preserve">3. Информация об итогах реализации инициативного проекта </w:t>
      </w:r>
      <w:r>
        <w:rPr>
          <w:rFonts w:eastAsia="Calibri"/>
          <w:sz w:val="28"/>
          <w:szCs w:val="28"/>
          <w:lang w:eastAsia="en-US"/>
        </w:rPr>
        <w:t xml:space="preserve">– </w:t>
      </w:r>
      <w:r w:rsidRPr="00811A9B">
        <w:rPr>
          <w:rFonts w:eastAsia="Calibri"/>
          <w:i/>
          <w:sz w:val="28"/>
          <w:szCs w:val="28"/>
          <w:u w:val="single"/>
          <w:lang w:eastAsia="en-US"/>
        </w:rPr>
        <w:t>реализован</w:t>
      </w:r>
      <w:r w:rsidRPr="00811A9B">
        <w:rPr>
          <w:rFonts w:eastAsia="Calibri"/>
          <w:sz w:val="28"/>
          <w:szCs w:val="28"/>
          <w:lang w:eastAsia="en-US"/>
        </w:rPr>
        <w:t>.</w:t>
      </w:r>
    </w:p>
    <w:p w:rsidR="00281F4B" w:rsidRPr="0055037E" w:rsidRDefault="00281F4B" w:rsidP="00281F4B">
      <w:pPr>
        <w:autoSpaceDE w:val="0"/>
        <w:autoSpaceDN w:val="0"/>
        <w:adjustRightInd w:val="0"/>
        <w:contextualSpacing/>
        <w:jc w:val="both"/>
        <w:rPr>
          <w:rFonts w:eastAsia="Calibri"/>
          <w:sz w:val="28"/>
          <w:szCs w:val="28"/>
          <w:vertAlign w:val="superscript"/>
          <w:lang w:eastAsia="en-US"/>
        </w:rPr>
      </w:pPr>
      <w:r w:rsidRPr="00D255F7">
        <w:rPr>
          <w:rFonts w:eastAsia="Calibri"/>
          <w:sz w:val="28"/>
          <w:szCs w:val="28"/>
          <w:lang w:eastAsia="en-US"/>
        </w:rPr>
        <w:t>4.</w:t>
      </w:r>
      <w:r w:rsidRPr="00D255F7">
        <w:rPr>
          <w:rFonts w:eastAsia="Calibri"/>
          <w:color w:val="000000"/>
          <w:kern w:val="2"/>
          <w:sz w:val="28"/>
          <w:szCs w:val="28"/>
          <w:lang w:eastAsia="en-US"/>
        </w:rPr>
        <w:t> </w:t>
      </w:r>
      <w:r w:rsidRPr="00D255F7">
        <w:rPr>
          <w:rFonts w:eastAsia="Calibri"/>
          <w:sz w:val="28"/>
          <w:szCs w:val="28"/>
          <w:lang w:eastAsia="en-US"/>
        </w:rPr>
        <w:t xml:space="preserve">Даты начала и окончания реализации инициативного проекта: </w:t>
      </w:r>
    </w:p>
    <w:p w:rsidR="00281F4B" w:rsidRPr="00D255F7" w:rsidRDefault="00281F4B" w:rsidP="00281F4B">
      <w:pPr>
        <w:autoSpaceDE w:val="0"/>
        <w:autoSpaceDN w:val="0"/>
        <w:adjustRightInd w:val="0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i/>
          <w:sz w:val="28"/>
          <w:szCs w:val="28"/>
          <w:u w:val="single"/>
          <w:lang w:eastAsia="en-US"/>
        </w:rPr>
        <w:t>01</w:t>
      </w:r>
      <w:r w:rsidRPr="00C13033">
        <w:rPr>
          <w:rFonts w:eastAsia="Calibri"/>
          <w:i/>
          <w:sz w:val="28"/>
          <w:szCs w:val="28"/>
          <w:u w:val="single"/>
          <w:lang w:eastAsia="en-US"/>
        </w:rPr>
        <w:t>.06.</w:t>
      </w:r>
      <w:r>
        <w:rPr>
          <w:rFonts w:eastAsia="Calibri"/>
          <w:i/>
          <w:sz w:val="28"/>
          <w:szCs w:val="28"/>
          <w:u w:val="single"/>
          <w:lang w:eastAsia="en-US"/>
        </w:rPr>
        <w:t>2025 – 31.07.2025 (реализован 02.09</w:t>
      </w:r>
      <w:r w:rsidRPr="00C13033">
        <w:rPr>
          <w:rFonts w:eastAsia="Calibri"/>
          <w:i/>
          <w:sz w:val="28"/>
          <w:szCs w:val="28"/>
          <w:u w:val="single"/>
          <w:lang w:eastAsia="en-US"/>
        </w:rPr>
        <w:t>.</w:t>
      </w:r>
      <w:r>
        <w:rPr>
          <w:rFonts w:eastAsia="Calibri"/>
          <w:i/>
          <w:sz w:val="28"/>
          <w:szCs w:val="28"/>
          <w:u w:val="single"/>
          <w:lang w:eastAsia="en-US"/>
        </w:rPr>
        <w:t>2025)</w:t>
      </w:r>
      <w:r w:rsidRPr="00D255F7">
        <w:rPr>
          <w:rFonts w:eastAsia="Calibri"/>
          <w:sz w:val="28"/>
          <w:szCs w:val="28"/>
          <w:lang w:eastAsia="en-US"/>
        </w:rPr>
        <w:t>.</w:t>
      </w:r>
    </w:p>
    <w:p w:rsidR="00281F4B" w:rsidRPr="00C13033" w:rsidRDefault="00281F4B" w:rsidP="00281F4B">
      <w:pPr>
        <w:autoSpaceDE w:val="0"/>
        <w:autoSpaceDN w:val="0"/>
        <w:adjustRightInd w:val="0"/>
        <w:contextualSpacing/>
        <w:jc w:val="both"/>
        <w:rPr>
          <w:rFonts w:eastAsia="Calibri"/>
          <w:i/>
          <w:sz w:val="28"/>
          <w:szCs w:val="28"/>
          <w:u w:val="single"/>
          <w:lang w:eastAsia="en-US"/>
        </w:rPr>
      </w:pPr>
      <w:r w:rsidRPr="00D255F7">
        <w:rPr>
          <w:rFonts w:eastAsia="Calibri"/>
          <w:sz w:val="28"/>
          <w:szCs w:val="28"/>
          <w:lang w:eastAsia="en-US"/>
        </w:rPr>
        <w:t>4.1. Информация о причинах нарушения сроков реализации инициативного проекта, в</w:t>
      </w:r>
      <w:r>
        <w:rPr>
          <w:rFonts w:eastAsia="Calibri"/>
          <w:sz w:val="28"/>
          <w:szCs w:val="28"/>
          <w:lang w:eastAsia="en-US"/>
        </w:rPr>
        <w:t xml:space="preserve"> случае если такой срок нарушен:</w:t>
      </w:r>
      <w:r w:rsidRPr="0055037E">
        <w:rPr>
          <w:rFonts w:eastAsia="Calibri"/>
          <w:sz w:val="28"/>
          <w:szCs w:val="28"/>
          <w:u w:val="single"/>
          <w:lang w:eastAsia="en-US"/>
        </w:rPr>
        <w:t xml:space="preserve"> </w:t>
      </w:r>
      <w:r w:rsidRPr="003C4261">
        <w:rPr>
          <w:rFonts w:eastAsia="Calibri"/>
          <w:i/>
          <w:sz w:val="28"/>
          <w:szCs w:val="28"/>
          <w:u w:val="single"/>
          <w:lang w:eastAsia="en-US"/>
        </w:rPr>
        <w:t>несвоевременная поставка.</w:t>
      </w:r>
    </w:p>
    <w:p w:rsidR="0034677A" w:rsidRDefault="00281F4B" w:rsidP="00281F4B">
      <w:pPr>
        <w:autoSpaceDE w:val="0"/>
        <w:autoSpaceDN w:val="0"/>
        <w:adjustRightInd w:val="0"/>
        <w:contextualSpacing/>
        <w:jc w:val="both"/>
        <w:rPr>
          <w:rFonts w:eastAsia="Calibri"/>
          <w:sz w:val="28"/>
          <w:szCs w:val="28"/>
          <w:u w:val="single"/>
          <w:lang w:eastAsia="en-US"/>
        </w:rPr>
      </w:pPr>
      <w:r w:rsidRPr="00D255F7">
        <w:rPr>
          <w:rFonts w:eastAsia="Calibri"/>
          <w:sz w:val="28"/>
          <w:szCs w:val="28"/>
          <w:lang w:eastAsia="en-US"/>
        </w:rPr>
        <w:t>4.2. Планируемый срок реализации инициативного проекта в случае нарушения установленного срока</w:t>
      </w:r>
      <w:r>
        <w:rPr>
          <w:rFonts w:eastAsia="Calibri"/>
          <w:sz w:val="28"/>
          <w:szCs w:val="28"/>
          <w:lang w:eastAsia="en-US"/>
        </w:rPr>
        <w:t xml:space="preserve"> –</w:t>
      </w:r>
      <w:r w:rsidRPr="00D255F7">
        <w:rPr>
          <w:rFonts w:eastAsia="Calibri"/>
          <w:sz w:val="28"/>
          <w:szCs w:val="28"/>
          <w:lang w:eastAsia="en-US"/>
        </w:rPr>
        <w:t xml:space="preserve"> </w:t>
      </w:r>
      <w:r w:rsidRPr="00C13033">
        <w:rPr>
          <w:rFonts w:eastAsia="Calibri"/>
          <w:i/>
          <w:sz w:val="28"/>
          <w:szCs w:val="28"/>
          <w:u w:val="single"/>
          <w:lang w:eastAsia="en-US"/>
        </w:rPr>
        <w:t>реализован</w:t>
      </w:r>
      <w:r>
        <w:rPr>
          <w:rFonts w:eastAsia="Calibri"/>
          <w:i/>
          <w:sz w:val="28"/>
          <w:szCs w:val="28"/>
          <w:u w:val="single"/>
          <w:lang w:eastAsia="en-US"/>
        </w:rPr>
        <w:t xml:space="preserve"> 02.09.2025</w:t>
      </w:r>
      <w:r w:rsidR="0034677A">
        <w:rPr>
          <w:rFonts w:eastAsia="Calibri"/>
          <w:i/>
          <w:sz w:val="28"/>
          <w:szCs w:val="28"/>
          <w:u w:val="single"/>
          <w:lang w:eastAsia="en-US"/>
        </w:rPr>
        <w:t>.</w:t>
      </w:r>
    </w:p>
    <w:p w:rsidR="00DF451A" w:rsidRPr="00294FA3" w:rsidRDefault="00DF451A" w:rsidP="00F70BCA">
      <w:pPr>
        <w:autoSpaceDE w:val="0"/>
        <w:autoSpaceDN w:val="0"/>
        <w:adjustRightInd w:val="0"/>
        <w:contextualSpacing/>
        <w:jc w:val="both"/>
        <w:rPr>
          <w:rFonts w:eastAsia="Calibri"/>
          <w:sz w:val="28"/>
          <w:szCs w:val="28"/>
          <w:u w:val="single"/>
          <w:lang w:eastAsia="en-US"/>
        </w:rPr>
      </w:pPr>
    </w:p>
    <w:tbl>
      <w:tblPr>
        <w:tblW w:w="4877" w:type="pct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2"/>
        <w:gridCol w:w="3118"/>
        <w:gridCol w:w="3118"/>
        <w:gridCol w:w="2866"/>
      </w:tblGrid>
      <w:tr w:rsidR="00FB1FDE" w:rsidRPr="00115EB0" w:rsidTr="00811A9B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FDE" w:rsidRPr="00115EB0" w:rsidRDefault="00FB1FDE" w:rsidP="0001691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15EB0">
              <w:rPr>
                <w:color w:val="000000"/>
                <w:sz w:val="24"/>
                <w:szCs w:val="24"/>
              </w:rPr>
              <w:t>№</w:t>
            </w:r>
          </w:p>
          <w:p w:rsidR="00FB1FDE" w:rsidRPr="00115EB0" w:rsidRDefault="00FB1FDE" w:rsidP="00016914">
            <w:pPr>
              <w:contextualSpacing/>
              <w:jc w:val="center"/>
              <w:rPr>
                <w:sz w:val="24"/>
                <w:szCs w:val="24"/>
              </w:rPr>
            </w:pPr>
            <w:r w:rsidRPr="00115EB0"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1FDE" w:rsidRPr="00115EB0" w:rsidRDefault="00FB1FDE" w:rsidP="00016914">
            <w:pPr>
              <w:contextualSpacing/>
              <w:jc w:val="center"/>
              <w:rPr>
                <w:sz w:val="24"/>
                <w:szCs w:val="24"/>
              </w:rPr>
            </w:pPr>
            <w:r w:rsidRPr="00115EB0">
              <w:rPr>
                <w:sz w:val="24"/>
                <w:szCs w:val="24"/>
              </w:rPr>
              <w:t xml:space="preserve">Наименование выполненной работы, оказанной услуги, закупленного товара </w:t>
            </w:r>
          </w:p>
          <w:p w:rsidR="00FB1FDE" w:rsidRPr="00115EB0" w:rsidRDefault="00FB1FDE" w:rsidP="00016914">
            <w:pPr>
              <w:contextualSpacing/>
              <w:jc w:val="center"/>
              <w:rPr>
                <w:sz w:val="24"/>
                <w:szCs w:val="24"/>
              </w:rPr>
            </w:pPr>
            <w:r w:rsidRPr="00115EB0">
              <w:rPr>
                <w:sz w:val="24"/>
                <w:szCs w:val="24"/>
              </w:rPr>
              <w:t>в рамках реализации проекта инициативного бюджетирования</w:t>
            </w:r>
          </w:p>
          <w:p w:rsidR="00FB1FDE" w:rsidRPr="00115EB0" w:rsidRDefault="00FB1FDE" w:rsidP="00016914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FDE" w:rsidRPr="00115EB0" w:rsidRDefault="00FB1FDE" w:rsidP="00016914">
            <w:pPr>
              <w:contextualSpacing/>
              <w:jc w:val="center"/>
              <w:rPr>
                <w:sz w:val="24"/>
                <w:szCs w:val="24"/>
              </w:rPr>
            </w:pPr>
            <w:r w:rsidRPr="00115EB0">
              <w:rPr>
                <w:sz w:val="24"/>
                <w:szCs w:val="24"/>
              </w:rPr>
              <w:t xml:space="preserve">Стоимость </w:t>
            </w:r>
          </w:p>
          <w:p w:rsidR="00FB1FDE" w:rsidRPr="00115EB0" w:rsidRDefault="00FB1FDE" w:rsidP="00016914">
            <w:pPr>
              <w:contextualSpacing/>
              <w:jc w:val="center"/>
              <w:rPr>
                <w:sz w:val="24"/>
                <w:szCs w:val="24"/>
              </w:rPr>
            </w:pPr>
            <w:r w:rsidRPr="00115EB0">
              <w:rPr>
                <w:sz w:val="24"/>
                <w:szCs w:val="24"/>
              </w:rPr>
              <w:t xml:space="preserve">выполненной работы, оказанной услуги, закупленного товара </w:t>
            </w:r>
          </w:p>
          <w:p w:rsidR="00FB1FDE" w:rsidRPr="00115EB0" w:rsidRDefault="00FB1FDE" w:rsidP="00016914">
            <w:pPr>
              <w:contextualSpacing/>
              <w:jc w:val="center"/>
              <w:rPr>
                <w:sz w:val="24"/>
                <w:szCs w:val="24"/>
              </w:rPr>
            </w:pPr>
            <w:r w:rsidRPr="00115EB0">
              <w:rPr>
                <w:sz w:val="24"/>
                <w:szCs w:val="24"/>
              </w:rPr>
              <w:t>в рамках реализации проекта инициативного бюджетирования</w:t>
            </w:r>
            <w:r w:rsidRPr="00115EB0">
              <w:rPr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FDE" w:rsidRPr="00115EB0" w:rsidRDefault="00FB1FDE" w:rsidP="00016914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115EB0">
              <w:rPr>
                <w:sz w:val="24"/>
                <w:szCs w:val="24"/>
              </w:rPr>
              <w:t>Ф.И.О. физического лица и (или) индивидуального предпринимателя, наименование юридического лица, выполнившего работу</w:t>
            </w:r>
            <w:r w:rsidRPr="00115EB0">
              <w:rPr>
                <w:sz w:val="24"/>
                <w:szCs w:val="24"/>
                <w:vertAlign w:val="superscript"/>
              </w:rPr>
              <w:t>**</w:t>
            </w:r>
          </w:p>
        </w:tc>
      </w:tr>
      <w:tr w:rsidR="00FB1FDE" w:rsidRPr="00115EB0" w:rsidTr="00811A9B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FDE" w:rsidRPr="00115EB0" w:rsidRDefault="00FB1FDE" w:rsidP="00016914">
            <w:pPr>
              <w:contextualSpacing/>
              <w:jc w:val="center"/>
              <w:rPr>
                <w:sz w:val="24"/>
                <w:szCs w:val="24"/>
              </w:rPr>
            </w:pPr>
            <w:r w:rsidRPr="00115EB0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FDE" w:rsidRPr="00115EB0" w:rsidRDefault="00FB1FDE" w:rsidP="00016914">
            <w:pPr>
              <w:contextualSpacing/>
              <w:jc w:val="center"/>
              <w:rPr>
                <w:sz w:val="24"/>
                <w:szCs w:val="24"/>
              </w:rPr>
            </w:pPr>
            <w:r w:rsidRPr="00115EB0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FDE" w:rsidRPr="00115EB0" w:rsidRDefault="00FB1FDE" w:rsidP="00016914">
            <w:pPr>
              <w:contextualSpacing/>
              <w:jc w:val="center"/>
              <w:rPr>
                <w:sz w:val="24"/>
                <w:szCs w:val="24"/>
              </w:rPr>
            </w:pPr>
            <w:r w:rsidRPr="00115EB0">
              <w:rPr>
                <w:sz w:val="24"/>
                <w:szCs w:val="24"/>
              </w:rPr>
              <w:t>3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FDE" w:rsidRPr="00115EB0" w:rsidRDefault="00FB1FDE" w:rsidP="00016914">
            <w:pPr>
              <w:contextualSpacing/>
              <w:jc w:val="center"/>
              <w:rPr>
                <w:sz w:val="24"/>
                <w:szCs w:val="24"/>
              </w:rPr>
            </w:pPr>
            <w:r w:rsidRPr="00115EB0">
              <w:rPr>
                <w:sz w:val="24"/>
                <w:szCs w:val="24"/>
              </w:rPr>
              <w:t>4</w:t>
            </w:r>
          </w:p>
        </w:tc>
      </w:tr>
      <w:tr w:rsidR="00FB1FDE" w:rsidRPr="00115EB0" w:rsidTr="00811A9B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FDE" w:rsidRPr="00115EB0" w:rsidRDefault="00FB1FDE" w:rsidP="00016914">
            <w:pPr>
              <w:contextualSpacing/>
              <w:jc w:val="center"/>
              <w:rPr>
                <w:sz w:val="24"/>
                <w:szCs w:val="24"/>
              </w:rPr>
            </w:pPr>
            <w:r w:rsidRPr="00115EB0">
              <w:rPr>
                <w:sz w:val="24"/>
                <w:szCs w:val="24"/>
              </w:rPr>
              <w:t>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FDE" w:rsidRPr="00115EB0" w:rsidRDefault="00455866" w:rsidP="00A52BFD">
            <w:pPr>
              <w:pStyle w:val="Default"/>
            </w:pPr>
            <w:r w:rsidRPr="00455866">
              <w:t>Приобретение теневых навесов для игровых прогулочных участков МАДОУ № 267 и их установка по адресу: г. Ростов-на-Дону, пр. Космонавтов, 17/2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FDE" w:rsidRPr="00115EB0" w:rsidRDefault="00455866" w:rsidP="006D092A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4 500,000</w:t>
            </w:r>
            <w:r w:rsidR="00FB1FDE" w:rsidRPr="00115EB0">
              <w:rPr>
                <w:sz w:val="24"/>
                <w:szCs w:val="24"/>
              </w:rPr>
              <w:t xml:space="preserve"> тыс. руб.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FDE" w:rsidRPr="00115EB0" w:rsidRDefault="001706BD" w:rsidP="00455866">
            <w:pPr>
              <w:contextualSpacing/>
              <w:jc w:val="center"/>
              <w:rPr>
                <w:sz w:val="24"/>
                <w:szCs w:val="24"/>
              </w:rPr>
            </w:pPr>
            <w:r w:rsidRPr="00115EB0">
              <w:rPr>
                <w:sz w:val="24"/>
                <w:szCs w:val="24"/>
              </w:rPr>
              <w:t xml:space="preserve">Общество с ограниченной ответственностью </w:t>
            </w:r>
            <w:r w:rsidR="00A52BFD">
              <w:rPr>
                <w:sz w:val="24"/>
                <w:szCs w:val="24"/>
              </w:rPr>
              <w:t>«</w:t>
            </w:r>
            <w:r w:rsidR="00455866">
              <w:rPr>
                <w:sz w:val="24"/>
                <w:szCs w:val="24"/>
              </w:rPr>
              <w:t>ЮНИТОРГ</w:t>
            </w:r>
            <w:r w:rsidR="00A52BFD">
              <w:rPr>
                <w:sz w:val="24"/>
                <w:szCs w:val="24"/>
              </w:rPr>
              <w:t>»</w:t>
            </w:r>
          </w:p>
        </w:tc>
      </w:tr>
      <w:tr w:rsidR="001F2239" w:rsidRPr="00115EB0" w:rsidTr="00811A9B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239" w:rsidRPr="00115EB0" w:rsidRDefault="001F2239" w:rsidP="00016914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239" w:rsidRPr="00455866" w:rsidRDefault="00CC2AFF" w:rsidP="00A52BFD">
            <w:pPr>
              <w:pStyle w:val="Default"/>
            </w:pPr>
            <w:r>
              <w:t>Уборка территории от мелкого строительного мусора. Высадка кустарников.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239" w:rsidRDefault="001F2239" w:rsidP="006D092A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Трудовое участие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239" w:rsidRPr="00115EB0" w:rsidRDefault="00CC2AFF" w:rsidP="0045586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  <w:r w:rsidR="001F2239">
              <w:rPr>
                <w:sz w:val="24"/>
                <w:szCs w:val="24"/>
              </w:rPr>
              <w:t xml:space="preserve"> человек</w:t>
            </w:r>
          </w:p>
        </w:tc>
      </w:tr>
      <w:tr w:rsidR="00CC2AFF" w:rsidRPr="00115EB0" w:rsidTr="0066164D">
        <w:tc>
          <w:tcPr>
            <w:tcW w:w="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AFF" w:rsidRDefault="00CC2AFF" w:rsidP="00016914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AFF" w:rsidRDefault="00CC2AFF" w:rsidP="00A52BFD">
            <w:pPr>
              <w:pStyle w:val="Default"/>
            </w:pPr>
            <w:r>
              <w:t>Предоставление уборочного инвентаря после строительных работ (ведра, метла, мусорные мешки, одноразовые перчатки)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AFF" w:rsidRDefault="00CC2AFF" w:rsidP="006D092A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AFF" w:rsidRDefault="00CC2AFF" w:rsidP="0045586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Сайдашев Руслан </w:t>
            </w:r>
            <w:proofErr w:type="spellStart"/>
            <w:r>
              <w:rPr>
                <w:sz w:val="24"/>
                <w:szCs w:val="24"/>
              </w:rPr>
              <w:t>Раисович</w:t>
            </w:r>
            <w:proofErr w:type="spellEnd"/>
          </w:p>
        </w:tc>
      </w:tr>
      <w:tr w:rsidR="00CC2AFF" w:rsidRPr="00115EB0" w:rsidTr="0066164D">
        <w:tc>
          <w:tcPr>
            <w:tcW w:w="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AFF" w:rsidRDefault="00CC2AFF" w:rsidP="00016914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AFF" w:rsidRDefault="00CC2AFF" w:rsidP="00A52BFD">
            <w:pPr>
              <w:pStyle w:val="Default"/>
            </w:pPr>
            <w:r>
              <w:t>Предоставление трактора для вывоза мусора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AFF" w:rsidRDefault="00CC2AFF" w:rsidP="006D092A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AFF" w:rsidRDefault="00CC2AFF" w:rsidP="00455866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Зиновкина</w:t>
            </w:r>
            <w:proofErr w:type="spellEnd"/>
            <w:r>
              <w:rPr>
                <w:sz w:val="24"/>
                <w:szCs w:val="24"/>
              </w:rPr>
              <w:t xml:space="preserve"> Лариса Ивановна</w:t>
            </w:r>
          </w:p>
        </w:tc>
      </w:tr>
      <w:tr w:rsidR="00CC2AFF" w:rsidRPr="00115EB0" w:rsidTr="00811A9B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AFF" w:rsidRDefault="00CC2AFF" w:rsidP="00016914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AFF" w:rsidRDefault="00CC2AFF" w:rsidP="00A52BFD">
            <w:pPr>
              <w:pStyle w:val="Default"/>
            </w:pPr>
            <w:r>
              <w:t>Предоставление саженцев туи 6 шт.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AFF" w:rsidRDefault="00CC2AFF" w:rsidP="006D092A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AFF" w:rsidRDefault="00CC2AFF" w:rsidP="00455866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Калабин</w:t>
            </w:r>
            <w:proofErr w:type="spellEnd"/>
            <w:r>
              <w:rPr>
                <w:sz w:val="24"/>
                <w:szCs w:val="24"/>
              </w:rPr>
              <w:t xml:space="preserve"> Николай Николаевич</w:t>
            </w:r>
          </w:p>
        </w:tc>
      </w:tr>
      <w:tr w:rsidR="00CC2AFF" w:rsidRPr="00115EB0" w:rsidTr="00811A9B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AFF" w:rsidRDefault="00CC2AFF" w:rsidP="00016914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AFF" w:rsidRDefault="00CC2AFF" w:rsidP="00A52BFD">
            <w:pPr>
              <w:pStyle w:val="Default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AFF" w:rsidRDefault="00CC2AFF" w:rsidP="006D092A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AFF" w:rsidRDefault="00CC2AFF" w:rsidP="00455866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E82B50" w:rsidRPr="00115EB0" w:rsidTr="00811A9B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B50" w:rsidRPr="00115EB0" w:rsidRDefault="00E82B50" w:rsidP="00E82B50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B50" w:rsidRPr="00115EB0" w:rsidRDefault="00E82B50" w:rsidP="00E82B50">
            <w:pPr>
              <w:pStyle w:val="Default"/>
              <w:jc w:val="center"/>
              <w:rPr>
                <w:b/>
              </w:rPr>
            </w:pPr>
            <w:r w:rsidRPr="00115EB0">
              <w:rPr>
                <w:b/>
              </w:rPr>
              <w:t>ИТОГО</w:t>
            </w:r>
          </w:p>
        </w:tc>
        <w:tc>
          <w:tcPr>
            <w:tcW w:w="5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B50" w:rsidRPr="00115EB0" w:rsidRDefault="00455866" w:rsidP="006D092A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4 500,000</w:t>
            </w:r>
            <w:r w:rsidR="00E82B50" w:rsidRPr="00115EB0">
              <w:rPr>
                <w:sz w:val="24"/>
                <w:szCs w:val="24"/>
              </w:rPr>
              <w:t xml:space="preserve"> тыс. руб.</w:t>
            </w:r>
          </w:p>
        </w:tc>
      </w:tr>
    </w:tbl>
    <w:p w:rsidR="00C92A22" w:rsidRPr="00C92A22" w:rsidRDefault="00C92A22" w:rsidP="00F70BCA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F70BCA" w:rsidRPr="00D255F7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</w:p>
    <w:tbl>
      <w:tblPr>
        <w:tblW w:w="4877" w:type="pct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46"/>
        <w:gridCol w:w="1762"/>
        <w:gridCol w:w="1763"/>
        <w:gridCol w:w="1762"/>
        <w:gridCol w:w="1511"/>
      </w:tblGrid>
      <w:tr w:rsidR="00F70BCA" w:rsidRPr="00A52BFD" w:rsidTr="00811A9B">
        <w:trPr>
          <w:tblHeader/>
        </w:trPr>
        <w:tc>
          <w:tcPr>
            <w:tcW w:w="3146" w:type="dxa"/>
            <w:vMerge w:val="restart"/>
            <w:shd w:val="clear" w:color="auto" w:fill="auto"/>
          </w:tcPr>
          <w:p w:rsidR="00F70BCA" w:rsidRPr="00A52BFD" w:rsidRDefault="00F70BCA" w:rsidP="00D255F7">
            <w:pPr>
              <w:jc w:val="center"/>
              <w:rPr>
                <w:sz w:val="24"/>
                <w:szCs w:val="24"/>
              </w:rPr>
            </w:pPr>
            <w:r w:rsidRPr="00A52BFD">
              <w:rPr>
                <w:sz w:val="24"/>
                <w:szCs w:val="24"/>
              </w:rPr>
              <w:t xml:space="preserve">Сведения </w:t>
            </w:r>
          </w:p>
          <w:p w:rsidR="00F70BCA" w:rsidRPr="00A52BFD" w:rsidRDefault="00F70BCA" w:rsidP="00C92A22">
            <w:pPr>
              <w:pageBreakBefore/>
              <w:ind w:left="84"/>
              <w:jc w:val="center"/>
              <w:rPr>
                <w:sz w:val="24"/>
                <w:szCs w:val="24"/>
              </w:rPr>
            </w:pPr>
            <w:r w:rsidRPr="00A52BFD">
              <w:rPr>
                <w:sz w:val="24"/>
                <w:szCs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525" w:type="dxa"/>
            <w:gridSpan w:val="2"/>
            <w:shd w:val="clear" w:color="auto" w:fill="auto"/>
          </w:tcPr>
          <w:p w:rsidR="00F70BCA" w:rsidRPr="00A52BFD" w:rsidRDefault="00F70BCA" w:rsidP="00D255F7">
            <w:pPr>
              <w:jc w:val="center"/>
              <w:rPr>
                <w:sz w:val="24"/>
                <w:szCs w:val="24"/>
              </w:rPr>
            </w:pPr>
            <w:r w:rsidRPr="00A52BFD">
              <w:rPr>
                <w:sz w:val="24"/>
                <w:szCs w:val="24"/>
              </w:rPr>
              <w:t>Планируемый</w:t>
            </w:r>
          </w:p>
          <w:p w:rsidR="00F70BCA" w:rsidRPr="00A52BFD" w:rsidRDefault="00F70BCA" w:rsidP="00D255F7">
            <w:pPr>
              <w:jc w:val="center"/>
              <w:rPr>
                <w:sz w:val="24"/>
                <w:szCs w:val="24"/>
              </w:rPr>
            </w:pPr>
            <w:r w:rsidRPr="00A52BFD">
              <w:rPr>
                <w:sz w:val="24"/>
                <w:szCs w:val="24"/>
              </w:rPr>
              <w:t>объем средств</w:t>
            </w:r>
          </w:p>
        </w:tc>
        <w:tc>
          <w:tcPr>
            <w:tcW w:w="3273" w:type="dxa"/>
            <w:gridSpan w:val="2"/>
            <w:shd w:val="clear" w:color="auto" w:fill="auto"/>
          </w:tcPr>
          <w:p w:rsidR="00F70BCA" w:rsidRPr="00A52BFD" w:rsidRDefault="00F70BCA" w:rsidP="00D255F7">
            <w:pPr>
              <w:jc w:val="center"/>
              <w:rPr>
                <w:sz w:val="24"/>
                <w:szCs w:val="24"/>
              </w:rPr>
            </w:pPr>
            <w:r w:rsidRPr="00A52BFD">
              <w:rPr>
                <w:sz w:val="24"/>
                <w:szCs w:val="24"/>
              </w:rPr>
              <w:t xml:space="preserve">Фактический </w:t>
            </w:r>
          </w:p>
          <w:p w:rsidR="00F70BCA" w:rsidRPr="00A52BFD" w:rsidRDefault="00F70BCA" w:rsidP="00D255F7">
            <w:pPr>
              <w:jc w:val="center"/>
              <w:rPr>
                <w:sz w:val="24"/>
                <w:szCs w:val="24"/>
              </w:rPr>
            </w:pPr>
            <w:r w:rsidRPr="00A52BFD">
              <w:rPr>
                <w:sz w:val="24"/>
                <w:szCs w:val="24"/>
              </w:rPr>
              <w:t>объем средств</w:t>
            </w:r>
          </w:p>
        </w:tc>
      </w:tr>
      <w:tr w:rsidR="00F70BCA" w:rsidRPr="00A52BFD" w:rsidTr="00811A9B">
        <w:trPr>
          <w:tblHeader/>
        </w:trPr>
        <w:tc>
          <w:tcPr>
            <w:tcW w:w="3146" w:type="dxa"/>
            <w:vMerge/>
            <w:shd w:val="clear" w:color="auto" w:fill="auto"/>
          </w:tcPr>
          <w:p w:rsidR="00F70BCA" w:rsidRPr="00A52BFD" w:rsidRDefault="00F70BCA" w:rsidP="00D255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2" w:type="dxa"/>
            <w:shd w:val="clear" w:color="auto" w:fill="auto"/>
          </w:tcPr>
          <w:p w:rsidR="00F70BCA" w:rsidRPr="00A52BFD" w:rsidRDefault="00F70BCA" w:rsidP="00D255F7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52BFD">
              <w:rPr>
                <w:color w:val="000000"/>
                <w:kern w:val="2"/>
                <w:sz w:val="24"/>
                <w:szCs w:val="24"/>
              </w:rPr>
              <w:t>Сумма,</w:t>
            </w:r>
          </w:p>
          <w:p w:rsidR="00F70BCA" w:rsidRPr="00A52BFD" w:rsidRDefault="00F70BCA" w:rsidP="00D255F7">
            <w:pPr>
              <w:jc w:val="center"/>
              <w:rPr>
                <w:sz w:val="24"/>
                <w:szCs w:val="24"/>
              </w:rPr>
            </w:pPr>
            <w:r w:rsidRPr="00A52BFD">
              <w:rPr>
                <w:color w:val="000000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763" w:type="dxa"/>
            <w:shd w:val="clear" w:color="auto" w:fill="auto"/>
          </w:tcPr>
          <w:p w:rsidR="00F70BCA" w:rsidRPr="00A52BFD" w:rsidRDefault="00F70BCA" w:rsidP="00D255F7">
            <w:pPr>
              <w:jc w:val="center"/>
              <w:rPr>
                <w:sz w:val="24"/>
                <w:szCs w:val="24"/>
              </w:rPr>
            </w:pPr>
            <w:r w:rsidRPr="00A52BFD">
              <w:rPr>
                <w:color w:val="000000"/>
                <w:kern w:val="2"/>
                <w:sz w:val="24"/>
                <w:szCs w:val="24"/>
              </w:rPr>
              <w:t>Доля в общей сумме (процентов)</w:t>
            </w:r>
          </w:p>
        </w:tc>
        <w:tc>
          <w:tcPr>
            <w:tcW w:w="1762" w:type="dxa"/>
            <w:shd w:val="clear" w:color="auto" w:fill="auto"/>
          </w:tcPr>
          <w:p w:rsidR="00F70BCA" w:rsidRPr="00A52BFD" w:rsidRDefault="00F70BCA" w:rsidP="00D255F7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52BFD">
              <w:rPr>
                <w:color w:val="000000"/>
                <w:kern w:val="2"/>
                <w:sz w:val="24"/>
                <w:szCs w:val="24"/>
              </w:rPr>
              <w:t>Сумма,</w:t>
            </w:r>
          </w:p>
          <w:p w:rsidR="00F70BCA" w:rsidRPr="00A52BFD" w:rsidRDefault="00F70BCA" w:rsidP="00D255F7">
            <w:pPr>
              <w:jc w:val="center"/>
              <w:rPr>
                <w:sz w:val="24"/>
                <w:szCs w:val="24"/>
              </w:rPr>
            </w:pPr>
            <w:r w:rsidRPr="00A52BFD">
              <w:rPr>
                <w:color w:val="000000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511" w:type="dxa"/>
            <w:shd w:val="clear" w:color="auto" w:fill="auto"/>
          </w:tcPr>
          <w:p w:rsidR="00F70BCA" w:rsidRPr="00A52BFD" w:rsidRDefault="00F70BCA" w:rsidP="00D255F7">
            <w:pPr>
              <w:jc w:val="center"/>
              <w:rPr>
                <w:sz w:val="24"/>
                <w:szCs w:val="24"/>
              </w:rPr>
            </w:pPr>
            <w:r w:rsidRPr="00A52BFD">
              <w:rPr>
                <w:color w:val="000000"/>
                <w:kern w:val="2"/>
                <w:sz w:val="24"/>
                <w:szCs w:val="24"/>
              </w:rPr>
              <w:t>Доля в общей сумме (процентов)</w:t>
            </w:r>
          </w:p>
        </w:tc>
      </w:tr>
      <w:tr w:rsidR="00F70BCA" w:rsidRPr="00A52BFD" w:rsidTr="00811A9B">
        <w:trPr>
          <w:tblHeader/>
        </w:trPr>
        <w:tc>
          <w:tcPr>
            <w:tcW w:w="3146" w:type="dxa"/>
            <w:shd w:val="clear" w:color="auto" w:fill="auto"/>
          </w:tcPr>
          <w:p w:rsidR="00F70BCA" w:rsidRPr="00A52BFD" w:rsidRDefault="00F70BCA" w:rsidP="00D255F7">
            <w:pPr>
              <w:jc w:val="center"/>
              <w:rPr>
                <w:sz w:val="24"/>
                <w:szCs w:val="24"/>
              </w:rPr>
            </w:pPr>
            <w:r w:rsidRPr="00A52BFD">
              <w:rPr>
                <w:sz w:val="24"/>
                <w:szCs w:val="24"/>
              </w:rPr>
              <w:t>1</w:t>
            </w:r>
          </w:p>
        </w:tc>
        <w:tc>
          <w:tcPr>
            <w:tcW w:w="1762" w:type="dxa"/>
            <w:shd w:val="clear" w:color="auto" w:fill="auto"/>
          </w:tcPr>
          <w:p w:rsidR="00F70BCA" w:rsidRPr="00A52BFD" w:rsidRDefault="00F70BCA" w:rsidP="00D255F7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52BFD">
              <w:rPr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1763" w:type="dxa"/>
            <w:shd w:val="clear" w:color="auto" w:fill="auto"/>
          </w:tcPr>
          <w:p w:rsidR="00F70BCA" w:rsidRPr="00A52BFD" w:rsidRDefault="00F70BCA" w:rsidP="00D255F7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52BFD">
              <w:rPr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1762" w:type="dxa"/>
            <w:shd w:val="clear" w:color="auto" w:fill="auto"/>
          </w:tcPr>
          <w:p w:rsidR="00F70BCA" w:rsidRPr="00A52BFD" w:rsidRDefault="00F70BCA" w:rsidP="00D255F7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52BFD">
              <w:rPr>
                <w:color w:val="000000"/>
                <w:kern w:val="2"/>
                <w:sz w:val="24"/>
                <w:szCs w:val="24"/>
              </w:rPr>
              <w:t>4</w:t>
            </w:r>
          </w:p>
        </w:tc>
        <w:tc>
          <w:tcPr>
            <w:tcW w:w="1511" w:type="dxa"/>
            <w:shd w:val="clear" w:color="auto" w:fill="auto"/>
          </w:tcPr>
          <w:p w:rsidR="00F70BCA" w:rsidRPr="00A52BFD" w:rsidRDefault="00F70BCA" w:rsidP="00D255F7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52BFD">
              <w:rPr>
                <w:color w:val="000000"/>
                <w:kern w:val="2"/>
                <w:sz w:val="24"/>
                <w:szCs w:val="24"/>
              </w:rPr>
              <w:t>5</w:t>
            </w:r>
          </w:p>
        </w:tc>
      </w:tr>
      <w:tr w:rsidR="00281F4B" w:rsidRPr="00A52BFD" w:rsidTr="00811A9B">
        <w:tc>
          <w:tcPr>
            <w:tcW w:w="3146" w:type="dxa"/>
            <w:shd w:val="clear" w:color="auto" w:fill="auto"/>
          </w:tcPr>
          <w:p w:rsidR="00281F4B" w:rsidRPr="00A52BFD" w:rsidRDefault="00281F4B" w:rsidP="00281F4B">
            <w:pPr>
              <w:rPr>
                <w:sz w:val="24"/>
                <w:szCs w:val="24"/>
              </w:rPr>
            </w:pPr>
            <w:r w:rsidRPr="00A52BFD">
              <w:rPr>
                <w:sz w:val="24"/>
                <w:szCs w:val="24"/>
              </w:rPr>
              <w:t>Всего на реализацию инициативного проекта, в том числе:</w:t>
            </w:r>
          </w:p>
        </w:tc>
        <w:tc>
          <w:tcPr>
            <w:tcW w:w="1762" w:type="dxa"/>
            <w:shd w:val="clear" w:color="auto" w:fill="auto"/>
          </w:tcPr>
          <w:p w:rsidR="00281F4B" w:rsidRPr="00A52BFD" w:rsidRDefault="00281F4B" w:rsidP="00281F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4 500,00</w:t>
            </w:r>
          </w:p>
        </w:tc>
        <w:tc>
          <w:tcPr>
            <w:tcW w:w="1763" w:type="dxa"/>
            <w:shd w:val="clear" w:color="auto" w:fill="auto"/>
          </w:tcPr>
          <w:p w:rsidR="00281F4B" w:rsidRPr="00A52BFD" w:rsidRDefault="00281F4B" w:rsidP="00281F4B">
            <w:pPr>
              <w:jc w:val="center"/>
              <w:rPr>
                <w:sz w:val="24"/>
                <w:szCs w:val="24"/>
              </w:rPr>
            </w:pPr>
            <w:r w:rsidRPr="00A52BFD">
              <w:rPr>
                <w:sz w:val="24"/>
                <w:szCs w:val="24"/>
              </w:rPr>
              <w:t>100</w:t>
            </w:r>
            <w:r>
              <w:rPr>
                <w:sz w:val="24"/>
                <w:szCs w:val="24"/>
              </w:rPr>
              <w:t>,0</w:t>
            </w:r>
            <w:r w:rsidRPr="00A52BFD">
              <w:rPr>
                <w:sz w:val="24"/>
                <w:szCs w:val="24"/>
              </w:rPr>
              <w:t>%</w:t>
            </w:r>
          </w:p>
        </w:tc>
        <w:tc>
          <w:tcPr>
            <w:tcW w:w="1762" w:type="dxa"/>
            <w:shd w:val="clear" w:color="auto" w:fill="auto"/>
          </w:tcPr>
          <w:p w:rsidR="00281F4B" w:rsidRPr="00A52BFD" w:rsidRDefault="00281F4B" w:rsidP="00281F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4 500,00</w:t>
            </w:r>
          </w:p>
        </w:tc>
        <w:tc>
          <w:tcPr>
            <w:tcW w:w="1511" w:type="dxa"/>
            <w:shd w:val="clear" w:color="auto" w:fill="auto"/>
          </w:tcPr>
          <w:p w:rsidR="00281F4B" w:rsidRPr="00A52BFD" w:rsidRDefault="00281F4B" w:rsidP="00281F4B">
            <w:pPr>
              <w:jc w:val="center"/>
              <w:rPr>
                <w:sz w:val="24"/>
                <w:szCs w:val="24"/>
              </w:rPr>
            </w:pPr>
            <w:r w:rsidRPr="00A52BFD">
              <w:rPr>
                <w:sz w:val="24"/>
                <w:szCs w:val="24"/>
              </w:rPr>
              <w:t>100</w:t>
            </w:r>
            <w:r>
              <w:rPr>
                <w:sz w:val="24"/>
                <w:szCs w:val="24"/>
              </w:rPr>
              <w:t>,0</w:t>
            </w:r>
            <w:r w:rsidRPr="00A52BFD">
              <w:rPr>
                <w:sz w:val="24"/>
                <w:szCs w:val="24"/>
              </w:rPr>
              <w:t>%</w:t>
            </w:r>
          </w:p>
        </w:tc>
      </w:tr>
      <w:tr w:rsidR="00281F4B" w:rsidRPr="00A52BFD" w:rsidTr="00811A9B">
        <w:tc>
          <w:tcPr>
            <w:tcW w:w="3146" w:type="dxa"/>
            <w:shd w:val="clear" w:color="auto" w:fill="auto"/>
          </w:tcPr>
          <w:p w:rsidR="00281F4B" w:rsidRPr="00A52BFD" w:rsidRDefault="00281F4B" w:rsidP="00281F4B">
            <w:pPr>
              <w:rPr>
                <w:sz w:val="24"/>
                <w:szCs w:val="24"/>
              </w:rPr>
            </w:pPr>
            <w:r w:rsidRPr="00A52BFD">
              <w:rPr>
                <w:sz w:val="24"/>
                <w:szCs w:val="24"/>
              </w:rPr>
              <w:t>объем средств областного бюджета</w:t>
            </w:r>
          </w:p>
        </w:tc>
        <w:tc>
          <w:tcPr>
            <w:tcW w:w="1762" w:type="dxa"/>
            <w:shd w:val="clear" w:color="auto" w:fill="auto"/>
          </w:tcPr>
          <w:p w:rsidR="00281F4B" w:rsidRPr="00A52BFD" w:rsidRDefault="00281F4B" w:rsidP="00281F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2 988,0</w:t>
            </w:r>
          </w:p>
        </w:tc>
        <w:tc>
          <w:tcPr>
            <w:tcW w:w="1763" w:type="dxa"/>
            <w:shd w:val="clear" w:color="auto" w:fill="auto"/>
          </w:tcPr>
          <w:p w:rsidR="00281F4B" w:rsidRPr="00811A9B" w:rsidRDefault="00281F4B" w:rsidP="00281F4B">
            <w:pPr>
              <w:jc w:val="center"/>
              <w:rPr>
                <w:sz w:val="24"/>
                <w:szCs w:val="24"/>
              </w:rPr>
            </w:pPr>
            <w:r w:rsidRPr="00811A9B">
              <w:rPr>
                <w:sz w:val="24"/>
                <w:szCs w:val="24"/>
              </w:rPr>
              <w:t>66,4%</w:t>
            </w:r>
          </w:p>
        </w:tc>
        <w:tc>
          <w:tcPr>
            <w:tcW w:w="1762" w:type="dxa"/>
            <w:shd w:val="clear" w:color="auto" w:fill="auto"/>
          </w:tcPr>
          <w:p w:rsidR="00281F4B" w:rsidRPr="00A52BFD" w:rsidRDefault="00281F4B" w:rsidP="00281F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2 988,0</w:t>
            </w:r>
          </w:p>
        </w:tc>
        <w:tc>
          <w:tcPr>
            <w:tcW w:w="1511" w:type="dxa"/>
            <w:shd w:val="clear" w:color="auto" w:fill="auto"/>
          </w:tcPr>
          <w:p w:rsidR="00281F4B" w:rsidRPr="00811A9B" w:rsidRDefault="00281F4B" w:rsidP="00281F4B">
            <w:pPr>
              <w:jc w:val="center"/>
              <w:rPr>
                <w:sz w:val="24"/>
                <w:szCs w:val="24"/>
              </w:rPr>
            </w:pPr>
            <w:r w:rsidRPr="00811A9B">
              <w:rPr>
                <w:sz w:val="24"/>
                <w:szCs w:val="24"/>
              </w:rPr>
              <w:t>66,4%</w:t>
            </w:r>
          </w:p>
        </w:tc>
      </w:tr>
      <w:tr w:rsidR="00281F4B" w:rsidRPr="00A52BFD" w:rsidTr="00811A9B">
        <w:tc>
          <w:tcPr>
            <w:tcW w:w="3146" w:type="dxa"/>
            <w:shd w:val="clear" w:color="auto" w:fill="auto"/>
          </w:tcPr>
          <w:p w:rsidR="00281F4B" w:rsidRPr="00A52BFD" w:rsidRDefault="00281F4B" w:rsidP="00281F4B">
            <w:pPr>
              <w:rPr>
                <w:sz w:val="24"/>
                <w:szCs w:val="24"/>
              </w:rPr>
            </w:pPr>
            <w:r w:rsidRPr="00A52BFD">
              <w:rPr>
                <w:sz w:val="24"/>
                <w:szCs w:val="24"/>
              </w:rPr>
              <w:t xml:space="preserve">объем собственных средств местного бюджета </w:t>
            </w:r>
          </w:p>
        </w:tc>
        <w:tc>
          <w:tcPr>
            <w:tcW w:w="1762" w:type="dxa"/>
            <w:shd w:val="clear" w:color="auto" w:fill="auto"/>
          </w:tcPr>
          <w:p w:rsidR="00281F4B" w:rsidRPr="00A52BFD" w:rsidRDefault="00281F4B" w:rsidP="00281F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688,3</w:t>
            </w:r>
          </w:p>
        </w:tc>
        <w:tc>
          <w:tcPr>
            <w:tcW w:w="1763" w:type="dxa"/>
            <w:shd w:val="clear" w:color="auto" w:fill="auto"/>
          </w:tcPr>
          <w:p w:rsidR="00281F4B" w:rsidRPr="00811A9B" w:rsidRDefault="00281F4B" w:rsidP="00281F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811A9B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3</w:t>
            </w:r>
            <w:r w:rsidRPr="00811A9B">
              <w:rPr>
                <w:sz w:val="24"/>
                <w:szCs w:val="24"/>
              </w:rPr>
              <w:t>%</w:t>
            </w:r>
          </w:p>
        </w:tc>
        <w:tc>
          <w:tcPr>
            <w:tcW w:w="1762" w:type="dxa"/>
            <w:shd w:val="clear" w:color="auto" w:fill="auto"/>
          </w:tcPr>
          <w:p w:rsidR="00281F4B" w:rsidRPr="00A52BFD" w:rsidRDefault="00281F4B" w:rsidP="00281F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688,3</w:t>
            </w:r>
          </w:p>
        </w:tc>
        <w:tc>
          <w:tcPr>
            <w:tcW w:w="1511" w:type="dxa"/>
            <w:shd w:val="clear" w:color="auto" w:fill="auto"/>
          </w:tcPr>
          <w:p w:rsidR="00281F4B" w:rsidRPr="00811A9B" w:rsidRDefault="00281F4B" w:rsidP="00281F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811A9B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3</w:t>
            </w:r>
            <w:r w:rsidRPr="00811A9B">
              <w:rPr>
                <w:sz w:val="24"/>
                <w:szCs w:val="24"/>
              </w:rPr>
              <w:t>%</w:t>
            </w:r>
          </w:p>
        </w:tc>
      </w:tr>
      <w:tr w:rsidR="00281F4B" w:rsidRPr="00A52BFD" w:rsidTr="00811A9B">
        <w:tc>
          <w:tcPr>
            <w:tcW w:w="3146" w:type="dxa"/>
            <w:shd w:val="clear" w:color="auto" w:fill="auto"/>
          </w:tcPr>
          <w:p w:rsidR="00281F4B" w:rsidRPr="00A52BFD" w:rsidRDefault="00281F4B" w:rsidP="00281F4B">
            <w:pPr>
              <w:rPr>
                <w:sz w:val="24"/>
                <w:szCs w:val="24"/>
              </w:rPr>
            </w:pPr>
            <w:r w:rsidRPr="00A52BFD">
              <w:rPr>
                <w:sz w:val="24"/>
                <w:szCs w:val="24"/>
              </w:rPr>
              <w:t xml:space="preserve">объем инициативных платежей физических лиц </w:t>
            </w:r>
          </w:p>
        </w:tc>
        <w:tc>
          <w:tcPr>
            <w:tcW w:w="1762" w:type="dxa"/>
            <w:shd w:val="clear" w:color="auto" w:fill="auto"/>
          </w:tcPr>
          <w:p w:rsidR="00281F4B" w:rsidRPr="00811A9B" w:rsidRDefault="00281F4B" w:rsidP="00281F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473</w:t>
            </w:r>
            <w:r w:rsidRPr="00811A9B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1763" w:type="dxa"/>
            <w:shd w:val="clear" w:color="auto" w:fill="auto"/>
          </w:tcPr>
          <w:p w:rsidR="00281F4B" w:rsidRPr="00811A9B" w:rsidRDefault="00281F4B" w:rsidP="00281F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811A9B">
              <w:rPr>
                <w:sz w:val="24"/>
                <w:szCs w:val="24"/>
              </w:rPr>
              <w:t>0,</w:t>
            </w:r>
            <w:r>
              <w:rPr>
                <w:sz w:val="24"/>
                <w:szCs w:val="24"/>
              </w:rPr>
              <w:t>5</w:t>
            </w:r>
            <w:r w:rsidR="00825381">
              <w:rPr>
                <w:sz w:val="24"/>
                <w:szCs w:val="24"/>
              </w:rPr>
              <w:t>1</w:t>
            </w:r>
            <w:r w:rsidRPr="00811A9B">
              <w:rPr>
                <w:sz w:val="24"/>
                <w:szCs w:val="24"/>
              </w:rPr>
              <w:t>%</w:t>
            </w:r>
          </w:p>
        </w:tc>
        <w:tc>
          <w:tcPr>
            <w:tcW w:w="1762" w:type="dxa"/>
            <w:shd w:val="clear" w:color="auto" w:fill="auto"/>
          </w:tcPr>
          <w:p w:rsidR="00281F4B" w:rsidRPr="00811A9B" w:rsidRDefault="00281F4B" w:rsidP="00281F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473</w:t>
            </w:r>
            <w:r w:rsidRPr="00811A9B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1511" w:type="dxa"/>
            <w:shd w:val="clear" w:color="auto" w:fill="auto"/>
          </w:tcPr>
          <w:p w:rsidR="00281F4B" w:rsidRPr="00811A9B" w:rsidRDefault="00281F4B" w:rsidP="00281F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811A9B">
              <w:rPr>
                <w:sz w:val="24"/>
                <w:szCs w:val="24"/>
              </w:rPr>
              <w:t>0,</w:t>
            </w:r>
            <w:r>
              <w:rPr>
                <w:sz w:val="24"/>
                <w:szCs w:val="24"/>
              </w:rPr>
              <w:t>5</w:t>
            </w:r>
            <w:r w:rsidR="00825381">
              <w:rPr>
                <w:sz w:val="24"/>
                <w:szCs w:val="24"/>
              </w:rPr>
              <w:t>1</w:t>
            </w:r>
            <w:r w:rsidRPr="00811A9B">
              <w:rPr>
                <w:sz w:val="24"/>
                <w:szCs w:val="24"/>
              </w:rPr>
              <w:t>%</w:t>
            </w:r>
          </w:p>
        </w:tc>
      </w:tr>
      <w:tr w:rsidR="00281F4B" w:rsidRPr="00A52BFD" w:rsidTr="00811A9B">
        <w:tc>
          <w:tcPr>
            <w:tcW w:w="3146" w:type="dxa"/>
            <w:shd w:val="clear" w:color="auto" w:fill="auto"/>
          </w:tcPr>
          <w:p w:rsidR="00281F4B" w:rsidRPr="00A52BFD" w:rsidRDefault="00281F4B" w:rsidP="00281F4B">
            <w:pPr>
              <w:rPr>
                <w:sz w:val="24"/>
                <w:szCs w:val="24"/>
              </w:rPr>
            </w:pPr>
            <w:r w:rsidRPr="00A52BFD">
              <w:rPr>
                <w:sz w:val="24"/>
                <w:szCs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62" w:type="dxa"/>
            <w:shd w:val="clear" w:color="auto" w:fill="auto"/>
          </w:tcPr>
          <w:p w:rsidR="00281F4B" w:rsidRPr="00811A9B" w:rsidRDefault="00281F4B" w:rsidP="00281F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  <w:r w:rsidRPr="00811A9B">
              <w:rPr>
                <w:sz w:val="24"/>
                <w:szCs w:val="24"/>
              </w:rPr>
              <w:t>0,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763" w:type="dxa"/>
            <w:shd w:val="clear" w:color="auto" w:fill="auto"/>
          </w:tcPr>
          <w:p w:rsidR="00281F4B" w:rsidRPr="00811A9B" w:rsidRDefault="00281F4B" w:rsidP="008253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811A9B">
              <w:rPr>
                <w:sz w:val="24"/>
                <w:szCs w:val="24"/>
              </w:rPr>
              <w:t>,</w:t>
            </w:r>
            <w:r w:rsidR="00825381">
              <w:rPr>
                <w:sz w:val="24"/>
                <w:szCs w:val="24"/>
              </w:rPr>
              <w:t>79</w:t>
            </w:r>
            <w:r w:rsidRPr="00811A9B">
              <w:rPr>
                <w:sz w:val="24"/>
                <w:szCs w:val="24"/>
              </w:rPr>
              <w:t>%</w:t>
            </w:r>
          </w:p>
        </w:tc>
        <w:tc>
          <w:tcPr>
            <w:tcW w:w="1762" w:type="dxa"/>
            <w:shd w:val="clear" w:color="auto" w:fill="auto"/>
          </w:tcPr>
          <w:p w:rsidR="00281F4B" w:rsidRPr="00811A9B" w:rsidRDefault="00281F4B" w:rsidP="00281F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  <w:r w:rsidRPr="00811A9B">
              <w:rPr>
                <w:sz w:val="24"/>
                <w:szCs w:val="24"/>
              </w:rPr>
              <w:t>0,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511" w:type="dxa"/>
            <w:shd w:val="clear" w:color="auto" w:fill="auto"/>
          </w:tcPr>
          <w:p w:rsidR="00281F4B" w:rsidRPr="00811A9B" w:rsidRDefault="00281F4B" w:rsidP="008253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811A9B">
              <w:rPr>
                <w:sz w:val="24"/>
                <w:szCs w:val="24"/>
              </w:rPr>
              <w:t>,</w:t>
            </w:r>
            <w:r w:rsidR="00825381">
              <w:rPr>
                <w:sz w:val="24"/>
                <w:szCs w:val="24"/>
              </w:rPr>
              <w:t>79</w:t>
            </w:r>
            <w:r w:rsidRPr="00811A9B">
              <w:rPr>
                <w:sz w:val="24"/>
                <w:szCs w:val="24"/>
              </w:rPr>
              <w:t>%</w:t>
            </w:r>
          </w:p>
        </w:tc>
      </w:tr>
      <w:tr w:rsidR="00F70BCA" w:rsidRPr="00A52BFD" w:rsidTr="00811A9B">
        <w:tc>
          <w:tcPr>
            <w:tcW w:w="3146" w:type="dxa"/>
            <w:shd w:val="clear" w:color="auto" w:fill="auto"/>
          </w:tcPr>
          <w:p w:rsidR="00F70BCA" w:rsidRPr="00A52BFD" w:rsidRDefault="00F70BCA" w:rsidP="00D255F7">
            <w:pPr>
              <w:contextualSpacing/>
              <w:rPr>
                <w:sz w:val="24"/>
                <w:szCs w:val="24"/>
              </w:rPr>
            </w:pPr>
            <w:r w:rsidRPr="00A52BFD">
              <w:rPr>
                <w:sz w:val="24"/>
                <w:szCs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6798" w:type="dxa"/>
            <w:gridSpan w:val="4"/>
            <w:shd w:val="clear" w:color="auto" w:fill="auto"/>
          </w:tcPr>
          <w:p w:rsidR="00200598" w:rsidRPr="003632D0" w:rsidRDefault="00200598" w:rsidP="00811A9B">
            <w:pPr>
              <w:rPr>
                <w:sz w:val="24"/>
                <w:szCs w:val="24"/>
              </w:rPr>
            </w:pPr>
          </w:p>
        </w:tc>
      </w:tr>
    </w:tbl>
    <w:p w:rsidR="00C92A22" w:rsidRDefault="00C92A22" w:rsidP="00F70BCA">
      <w:pPr>
        <w:autoSpaceDE w:val="0"/>
        <w:autoSpaceDN w:val="0"/>
        <w:adjustRightInd w:val="0"/>
        <w:contextualSpacing/>
        <w:jc w:val="both"/>
        <w:rPr>
          <w:rFonts w:eastAsia="Calibri"/>
          <w:sz w:val="24"/>
          <w:szCs w:val="24"/>
          <w:lang w:eastAsia="en-US"/>
        </w:rPr>
      </w:pPr>
    </w:p>
    <w:p w:rsidR="00F70BCA" w:rsidRPr="00115EB0" w:rsidRDefault="00F70BCA" w:rsidP="00F70BCA">
      <w:pPr>
        <w:autoSpaceDE w:val="0"/>
        <w:autoSpaceDN w:val="0"/>
        <w:adjustRightInd w:val="0"/>
        <w:contextualSpacing/>
        <w:jc w:val="both"/>
        <w:rPr>
          <w:rFonts w:eastAsia="Calibri"/>
          <w:sz w:val="28"/>
          <w:szCs w:val="28"/>
          <w:lang w:eastAsia="en-US"/>
        </w:rPr>
      </w:pPr>
      <w:r w:rsidRPr="00115EB0">
        <w:rPr>
          <w:rFonts w:eastAsia="Calibri"/>
          <w:sz w:val="28"/>
          <w:szCs w:val="28"/>
          <w:lang w:eastAsia="en-US"/>
        </w:rPr>
        <w:t xml:space="preserve">5. Фотоматериалы </w:t>
      </w:r>
      <w:bookmarkStart w:id="0" w:name="_GoBack"/>
      <w:bookmarkEnd w:id="0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70"/>
        <w:gridCol w:w="4712"/>
        <w:gridCol w:w="4713"/>
      </w:tblGrid>
      <w:tr w:rsidR="00F70BCA" w:rsidRPr="00115EB0" w:rsidTr="00C5559E">
        <w:trPr>
          <w:jc w:val="center"/>
        </w:trPr>
        <w:tc>
          <w:tcPr>
            <w:tcW w:w="778" w:type="dxa"/>
            <w:shd w:val="clear" w:color="auto" w:fill="auto"/>
          </w:tcPr>
          <w:p w:rsidR="00F70BCA" w:rsidRPr="00115EB0" w:rsidRDefault="00F70BCA" w:rsidP="00D255F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115EB0">
              <w:rPr>
                <w:color w:val="000000"/>
                <w:sz w:val="28"/>
                <w:szCs w:val="28"/>
              </w:rPr>
              <w:t>№</w:t>
            </w:r>
          </w:p>
          <w:p w:rsidR="00F70BCA" w:rsidRPr="00115EB0" w:rsidRDefault="00F70BCA" w:rsidP="00D255F7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115EB0">
              <w:rPr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F70BCA" w:rsidRPr="00115EB0" w:rsidRDefault="00F70BCA" w:rsidP="00D255F7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115EB0">
              <w:rPr>
                <w:sz w:val="28"/>
                <w:szCs w:val="28"/>
              </w:rPr>
              <w:t>Фотография объекта</w:t>
            </w:r>
          </w:p>
          <w:p w:rsidR="00F70BCA" w:rsidRPr="00115EB0" w:rsidRDefault="00F70BCA" w:rsidP="00D255F7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115EB0">
              <w:rPr>
                <w:sz w:val="28"/>
                <w:szCs w:val="28"/>
              </w:rPr>
              <w:t>до реализации</w:t>
            </w:r>
          </w:p>
          <w:p w:rsidR="00F70BCA" w:rsidRPr="00115EB0" w:rsidRDefault="00F70BCA" w:rsidP="00D255F7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115EB0">
              <w:rPr>
                <w:sz w:val="28"/>
                <w:szCs w:val="28"/>
              </w:rPr>
              <w:t>инициативного проекта</w:t>
            </w:r>
          </w:p>
        </w:tc>
        <w:tc>
          <w:tcPr>
            <w:tcW w:w="4771" w:type="dxa"/>
            <w:shd w:val="clear" w:color="auto" w:fill="auto"/>
            <w:vAlign w:val="center"/>
          </w:tcPr>
          <w:p w:rsidR="00F70BCA" w:rsidRPr="00115EB0" w:rsidRDefault="00F70BCA" w:rsidP="00D255F7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115EB0">
              <w:rPr>
                <w:sz w:val="28"/>
                <w:szCs w:val="28"/>
              </w:rPr>
              <w:t>Фотография объекта</w:t>
            </w:r>
          </w:p>
          <w:p w:rsidR="00F70BCA" w:rsidRPr="00115EB0" w:rsidRDefault="00F70BCA" w:rsidP="00D255F7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115EB0">
              <w:rPr>
                <w:sz w:val="28"/>
                <w:szCs w:val="28"/>
              </w:rPr>
              <w:t>после реализации</w:t>
            </w:r>
          </w:p>
          <w:p w:rsidR="00F70BCA" w:rsidRPr="00115EB0" w:rsidRDefault="00F70BCA" w:rsidP="00D255F7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115EB0">
              <w:rPr>
                <w:sz w:val="28"/>
                <w:szCs w:val="28"/>
              </w:rPr>
              <w:t>инициативного проекта</w:t>
            </w:r>
          </w:p>
        </w:tc>
      </w:tr>
      <w:tr w:rsidR="00F70BCA" w:rsidRPr="00E954A7" w:rsidTr="00C5559E">
        <w:trPr>
          <w:jc w:val="center"/>
        </w:trPr>
        <w:tc>
          <w:tcPr>
            <w:tcW w:w="778" w:type="dxa"/>
            <w:shd w:val="clear" w:color="auto" w:fill="auto"/>
          </w:tcPr>
          <w:p w:rsidR="00F70BCA" w:rsidRPr="00D255F7" w:rsidRDefault="00C92A22" w:rsidP="00D255F7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70BCA" w:rsidRPr="00D255F7">
              <w:rPr>
                <w:sz w:val="28"/>
                <w:szCs w:val="28"/>
              </w:rPr>
              <w:t>.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1605EA" w:rsidRPr="003239C3" w:rsidRDefault="00303975" w:rsidP="003239C3">
            <w:pPr>
              <w:pStyle w:val="a6"/>
            </w:pPr>
            <w:r>
              <w:rPr>
                <w:noProof/>
              </w:rPr>
              <w:drawing>
                <wp:inline distT="0" distB="0" distL="0" distR="0" wp14:anchorId="13D69D3C" wp14:editId="2B5AC151">
                  <wp:extent cx="2832098" cy="2124075"/>
                  <wp:effectExtent l="0" t="0" r="698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6308" cy="214973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1" w:type="dxa"/>
            <w:shd w:val="clear" w:color="auto" w:fill="auto"/>
            <w:vAlign w:val="center"/>
          </w:tcPr>
          <w:p w:rsidR="00264CBF" w:rsidRPr="00D255F7" w:rsidRDefault="00C5559E" w:rsidP="00C92A22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1AB5D8F" wp14:editId="16310208">
                  <wp:extent cx="2833200" cy="2124000"/>
                  <wp:effectExtent l="0" t="0" r="5715" b="0"/>
                  <wp:docPr id="3" name="Рисунок 3" descr="20250929_1510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20250929_1510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3200" cy="21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6E2F" w:rsidRPr="00E954A7" w:rsidTr="00C5559E">
        <w:trPr>
          <w:jc w:val="center"/>
        </w:trPr>
        <w:tc>
          <w:tcPr>
            <w:tcW w:w="778" w:type="dxa"/>
            <w:shd w:val="clear" w:color="auto" w:fill="auto"/>
          </w:tcPr>
          <w:p w:rsidR="00A36E2F" w:rsidRDefault="00A36E2F" w:rsidP="00D255F7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A36E2F" w:rsidRPr="00662913" w:rsidRDefault="00C5559E" w:rsidP="00C5559E">
            <w:pPr>
              <w:pStyle w:val="a6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AFF1621">
                  <wp:extent cx="2833200" cy="2124000"/>
                  <wp:effectExtent l="0" t="0" r="571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3200" cy="2124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1" w:type="dxa"/>
            <w:shd w:val="clear" w:color="auto" w:fill="auto"/>
            <w:vAlign w:val="center"/>
          </w:tcPr>
          <w:p w:rsidR="00A36E2F" w:rsidRPr="003239C3" w:rsidRDefault="00C5559E" w:rsidP="003239C3">
            <w:pPr>
              <w:pStyle w:val="a6"/>
            </w:pPr>
            <w:r>
              <w:rPr>
                <w:noProof/>
              </w:rPr>
              <w:drawing>
                <wp:inline distT="0" distB="0" distL="0" distR="0" wp14:anchorId="5E948EE2">
                  <wp:extent cx="2833200" cy="2124000"/>
                  <wp:effectExtent l="0" t="0" r="571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3200" cy="2124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1E64" w:rsidRPr="00E954A7" w:rsidTr="00C5559E">
        <w:trPr>
          <w:jc w:val="center"/>
        </w:trPr>
        <w:tc>
          <w:tcPr>
            <w:tcW w:w="778" w:type="dxa"/>
            <w:shd w:val="clear" w:color="auto" w:fill="auto"/>
          </w:tcPr>
          <w:p w:rsidR="00D51E64" w:rsidRDefault="00D51E64" w:rsidP="00D255F7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51E64" w:rsidRPr="00662913" w:rsidRDefault="00C5559E" w:rsidP="00D255F7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6696D902">
                  <wp:extent cx="2833200" cy="2124000"/>
                  <wp:effectExtent l="0" t="0" r="5715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3200" cy="2124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1" w:type="dxa"/>
            <w:shd w:val="clear" w:color="auto" w:fill="auto"/>
            <w:vAlign w:val="center"/>
          </w:tcPr>
          <w:p w:rsidR="00D51E64" w:rsidRPr="003239C3" w:rsidRDefault="00C5559E" w:rsidP="003239C3">
            <w:pPr>
              <w:pStyle w:val="a6"/>
            </w:pPr>
            <w:r>
              <w:rPr>
                <w:noProof/>
              </w:rPr>
              <w:drawing>
                <wp:inline distT="0" distB="0" distL="0" distR="0" wp14:anchorId="7DF863B9" wp14:editId="300E697C">
                  <wp:extent cx="2833200" cy="2124000"/>
                  <wp:effectExtent l="0" t="0" r="5715" b="0"/>
                  <wp:docPr id="10" name="Рисунок 10" descr="20250929_1509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20250929_1509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3200" cy="21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71DE" w:rsidRPr="00E954A7" w:rsidTr="00C5559E">
        <w:trPr>
          <w:jc w:val="center"/>
        </w:trPr>
        <w:tc>
          <w:tcPr>
            <w:tcW w:w="778" w:type="dxa"/>
            <w:shd w:val="clear" w:color="auto" w:fill="auto"/>
          </w:tcPr>
          <w:p w:rsidR="005A71DE" w:rsidRDefault="005A71DE" w:rsidP="00D255F7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5A71DE" w:rsidRPr="003239C3" w:rsidRDefault="001844A0" w:rsidP="003239C3">
            <w:pPr>
              <w:pStyle w:val="a6"/>
            </w:pPr>
            <w:r>
              <w:rPr>
                <w:noProof/>
              </w:rPr>
              <w:drawing>
                <wp:inline distT="0" distB="0" distL="0" distR="0" wp14:anchorId="72F09989">
                  <wp:extent cx="2833200" cy="2124000"/>
                  <wp:effectExtent l="0" t="0" r="5715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3200" cy="2124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1" w:type="dxa"/>
            <w:shd w:val="clear" w:color="auto" w:fill="auto"/>
            <w:vAlign w:val="center"/>
          </w:tcPr>
          <w:p w:rsidR="005A71DE" w:rsidRPr="00471D88" w:rsidRDefault="001844A0" w:rsidP="00F423AF">
            <w:pPr>
              <w:pStyle w:val="a6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3EBE23D">
                  <wp:extent cx="2833200" cy="2124000"/>
                  <wp:effectExtent l="0" t="0" r="5715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3200" cy="2124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39C3" w:rsidRPr="00E954A7" w:rsidTr="00C5559E">
        <w:trPr>
          <w:jc w:val="center"/>
        </w:trPr>
        <w:tc>
          <w:tcPr>
            <w:tcW w:w="778" w:type="dxa"/>
            <w:shd w:val="clear" w:color="auto" w:fill="auto"/>
          </w:tcPr>
          <w:p w:rsidR="003239C3" w:rsidRDefault="003239C3" w:rsidP="00D255F7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3239C3" w:rsidRDefault="003239C3" w:rsidP="003C5322">
            <w:pPr>
              <w:pStyle w:val="a6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DDCBB96">
                  <wp:extent cx="2833200" cy="2124000"/>
                  <wp:effectExtent l="0" t="0" r="5715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3200" cy="2124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1" w:type="dxa"/>
            <w:shd w:val="clear" w:color="auto" w:fill="auto"/>
            <w:vAlign w:val="center"/>
          </w:tcPr>
          <w:p w:rsidR="003239C3" w:rsidRDefault="003239C3" w:rsidP="00F423AF">
            <w:pPr>
              <w:pStyle w:val="a6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B5ECDC8">
                  <wp:extent cx="2833200" cy="2124000"/>
                  <wp:effectExtent l="0" t="0" r="5715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3200" cy="2124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70BCA" w:rsidRDefault="00F70BCA" w:rsidP="00F70BCA">
      <w:pPr>
        <w:autoSpaceDE w:val="0"/>
        <w:autoSpaceDN w:val="0"/>
        <w:adjustRightInd w:val="0"/>
        <w:contextualSpacing/>
        <w:jc w:val="both"/>
        <w:rPr>
          <w:rFonts w:eastAsia="Calibri"/>
          <w:lang w:eastAsia="en-US"/>
        </w:rPr>
      </w:pPr>
    </w:p>
    <w:p w:rsidR="00C34116" w:rsidRDefault="00C34116" w:rsidP="00F70BCA">
      <w:pPr>
        <w:autoSpaceDE w:val="0"/>
        <w:autoSpaceDN w:val="0"/>
        <w:adjustRightInd w:val="0"/>
        <w:contextualSpacing/>
        <w:jc w:val="both"/>
        <w:rPr>
          <w:rFonts w:eastAsia="Calibri"/>
          <w:lang w:eastAsia="en-US"/>
        </w:rPr>
      </w:pPr>
    </w:p>
    <w:p w:rsidR="00C34116" w:rsidRDefault="00C34116" w:rsidP="00F70BCA">
      <w:pPr>
        <w:autoSpaceDE w:val="0"/>
        <w:autoSpaceDN w:val="0"/>
        <w:adjustRightInd w:val="0"/>
        <w:contextualSpacing/>
        <w:jc w:val="both"/>
        <w:rPr>
          <w:rFonts w:eastAsia="Calibri"/>
          <w:lang w:eastAsia="en-US"/>
        </w:rPr>
      </w:pPr>
    </w:p>
    <w:p w:rsidR="00C34116" w:rsidRDefault="00C34116" w:rsidP="00F70BCA">
      <w:pPr>
        <w:autoSpaceDE w:val="0"/>
        <w:autoSpaceDN w:val="0"/>
        <w:adjustRightInd w:val="0"/>
        <w:contextualSpacing/>
        <w:jc w:val="both"/>
        <w:rPr>
          <w:rFonts w:eastAsia="Calibri"/>
          <w:lang w:eastAsia="en-US"/>
        </w:rPr>
      </w:pPr>
    </w:p>
    <w:p w:rsidR="00C34116" w:rsidRDefault="00C34116" w:rsidP="00F70BCA">
      <w:pPr>
        <w:autoSpaceDE w:val="0"/>
        <w:autoSpaceDN w:val="0"/>
        <w:adjustRightInd w:val="0"/>
        <w:contextualSpacing/>
        <w:jc w:val="both"/>
        <w:rPr>
          <w:rFonts w:eastAsia="Calibri"/>
          <w:lang w:eastAsia="en-US"/>
        </w:rPr>
      </w:pPr>
    </w:p>
    <w:p w:rsidR="00C34116" w:rsidRDefault="00C34116" w:rsidP="00F70BCA">
      <w:pPr>
        <w:autoSpaceDE w:val="0"/>
        <w:autoSpaceDN w:val="0"/>
        <w:adjustRightInd w:val="0"/>
        <w:contextualSpacing/>
        <w:jc w:val="both"/>
        <w:rPr>
          <w:rFonts w:eastAsia="Calibri"/>
          <w:lang w:eastAsia="en-US"/>
        </w:rPr>
      </w:pPr>
    </w:p>
    <w:p w:rsidR="00C34116" w:rsidRPr="00D255F7" w:rsidRDefault="00C34116" w:rsidP="00F70BCA">
      <w:pPr>
        <w:autoSpaceDE w:val="0"/>
        <w:autoSpaceDN w:val="0"/>
        <w:adjustRightInd w:val="0"/>
        <w:contextualSpacing/>
        <w:jc w:val="both"/>
        <w:rPr>
          <w:rFonts w:eastAsia="Calibri"/>
          <w:lang w:eastAsia="en-US"/>
        </w:rPr>
      </w:pPr>
    </w:p>
    <w:sectPr w:rsidR="00C34116" w:rsidRPr="00D255F7" w:rsidSect="00DF451A">
      <w:pgSz w:w="11906" w:h="16838"/>
      <w:pgMar w:top="567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BCA"/>
    <w:rsid w:val="00016914"/>
    <w:rsid w:val="000549F2"/>
    <w:rsid w:val="0007526F"/>
    <w:rsid w:val="00084638"/>
    <w:rsid w:val="000A2062"/>
    <w:rsid w:val="000B1B53"/>
    <w:rsid w:val="00115EB0"/>
    <w:rsid w:val="001257D3"/>
    <w:rsid w:val="00154CE5"/>
    <w:rsid w:val="00156BA0"/>
    <w:rsid w:val="001605EA"/>
    <w:rsid w:val="001706BD"/>
    <w:rsid w:val="00173E65"/>
    <w:rsid w:val="001844A0"/>
    <w:rsid w:val="00187D7D"/>
    <w:rsid w:val="001C28F1"/>
    <w:rsid w:val="001C5087"/>
    <w:rsid w:val="001E10DF"/>
    <w:rsid w:val="001F2239"/>
    <w:rsid w:val="00200598"/>
    <w:rsid w:val="0025118D"/>
    <w:rsid w:val="00264CBF"/>
    <w:rsid w:val="002750A0"/>
    <w:rsid w:val="00281F4B"/>
    <w:rsid w:val="0028530D"/>
    <w:rsid w:val="00294FA3"/>
    <w:rsid w:val="002C77BF"/>
    <w:rsid w:val="002F0280"/>
    <w:rsid w:val="00303975"/>
    <w:rsid w:val="003239C3"/>
    <w:rsid w:val="0034677A"/>
    <w:rsid w:val="003632D0"/>
    <w:rsid w:val="00366270"/>
    <w:rsid w:val="00371B1E"/>
    <w:rsid w:val="003B4EE6"/>
    <w:rsid w:val="003B76ED"/>
    <w:rsid w:val="003C4261"/>
    <w:rsid w:val="003C5322"/>
    <w:rsid w:val="003C5536"/>
    <w:rsid w:val="003E6A68"/>
    <w:rsid w:val="00411247"/>
    <w:rsid w:val="004432F2"/>
    <w:rsid w:val="00455866"/>
    <w:rsid w:val="00457D2E"/>
    <w:rsid w:val="00481D4E"/>
    <w:rsid w:val="00490707"/>
    <w:rsid w:val="004930BE"/>
    <w:rsid w:val="004B145F"/>
    <w:rsid w:val="004B73BC"/>
    <w:rsid w:val="004D44C7"/>
    <w:rsid w:val="00531836"/>
    <w:rsid w:val="0055037E"/>
    <w:rsid w:val="00562052"/>
    <w:rsid w:val="00570544"/>
    <w:rsid w:val="00581411"/>
    <w:rsid w:val="0058678D"/>
    <w:rsid w:val="005A71DE"/>
    <w:rsid w:val="005B08FF"/>
    <w:rsid w:val="005D5583"/>
    <w:rsid w:val="00647C7C"/>
    <w:rsid w:val="00653A8C"/>
    <w:rsid w:val="00662913"/>
    <w:rsid w:val="006C3517"/>
    <w:rsid w:val="006D092A"/>
    <w:rsid w:val="006D6013"/>
    <w:rsid w:val="006F5256"/>
    <w:rsid w:val="0077328D"/>
    <w:rsid w:val="007B1884"/>
    <w:rsid w:val="00811A9B"/>
    <w:rsid w:val="00825381"/>
    <w:rsid w:val="008423E6"/>
    <w:rsid w:val="00850389"/>
    <w:rsid w:val="00854EBB"/>
    <w:rsid w:val="008823D7"/>
    <w:rsid w:val="008C20CD"/>
    <w:rsid w:val="008E5B51"/>
    <w:rsid w:val="00903EDC"/>
    <w:rsid w:val="00911DBC"/>
    <w:rsid w:val="00941AE2"/>
    <w:rsid w:val="009561C3"/>
    <w:rsid w:val="009A6682"/>
    <w:rsid w:val="009D4294"/>
    <w:rsid w:val="00A36E2F"/>
    <w:rsid w:val="00A52BFD"/>
    <w:rsid w:val="00AB1261"/>
    <w:rsid w:val="00AD29CF"/>
    <w:rsid w:val="00AF3540"/>
    <w:rsid w:val="00B36AD6"/>
    <w:rsid w:val="00B56DAC"/>
    <w:rsid w:val="00B73974"/>
    <w:rsid w:val="00B95AB1"/>
    <w:rsid w:val="00BC20C3"/>
    <w:rsid w:val="00BC7257"/>
    <w:rsid w:val="00BD41E8"/>
    <w:rsid w:val="00C13033"/>
    <w:rsid w:val="00C34116"/>
    <w:rsid w:val="00C5559E"/>
    <w:rsid w:val="00C652CD"/>
    <w:rsid w:val="00C702EE"/>
    <w:rsid w:val="00C92A22"/>
    <w:rsid w:val="00C9773E"/>
    <w:rsid w:val="00CC2AFF"/>
    <w:rsid w:val="00CE199E"/>
    <w:rsid w:val="00CF4D14"/>
    <w:rsid w:val="00D15CC5"/>
    <w:rsid w:val="00D255F7"/>
    <w:rsid w:val="00D51E64"/>
    <w:rsid w:val="00DF451A"/>
    <w:rsid w:val="00E82B50"/>
    <w:rsid w:val="00EC066D"/>
    <w:rsid w:val="00EE1F8B"/>
    <w:rsid w:val="00F102EC"/>
    <w:rsid w:val="00F150CD"/>
    <w:rsid w:val="00F26AEC"/>
    <w:rsid w:val="00F423AF"/>
    <w:rsid w:val="00F70BCA"/>
    <w:rsid w:val="00FA0393"/>
    <w:rsid w:val="00FB1FDE"/>
    <w:rsid w:val="00FC1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4DB9D1-C421-483B-B9E1-C7024CBCE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BCA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rPr>
      <w:rFonts w:ascii="Times New Roman" w:hAnsi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rPr>
      <w:rFonts w:ascii="Times New Roman" w:hAnsi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A206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0A2062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1">
    <w:name w:val="Сетка таблицы11"/>
    <w:basedOn w:val="a1"/>
    <w:next w:val="a3"/>
    <w:uiPriority w:val="59"/>
    <w:rsid w:val="00FB1FDE"/>
    <w:rPr>
      <w:rFonts w:ascii="Times New Roman" w:hAnsi="Times New Roman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B1FD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6">
    <w:name w:val="Normal (Web)"/>
    <w:basedOn w:val="a"/>
    <w:uiPriority w:val="99"/>
    <w:unhideWhenUsed/>
    <w:rsid w:val="00F423A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287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6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9B6AF1-1C01-4F6A-9445-C6784F897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Чернов Александр Иванович</dc:creator>
  <cp:keywords/>
  <cp:lastModifiedBy>User</cp:lastModifiedBy>
  <cp:revision>4</cp:revision>
  <cp:lastPrinted>2025-10-28T14:27:00Z</cp:lastPrinted>
  <dcterms:created xsi:type="dcterms:W3CDTF">2025-09-29T13:28:00Z</dcterms:created>
  <dcterms:modified xsi:type="dcterms:W3CDTF">2025-10-28T14:33:00Z</dcterms:modified>
</cp:coreProperties>
</file>