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BB" w:rsidRPr="006978BB" w:rsidRDefault="006978BB" w:rsidP="006978B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6978BB">
        <w:rPr>
          <w:rFonts w:eastAsiaTheme="minorHAnsi"/>
          <w:b/>
          <w:sz w:val="24"/>
          <w:szCs w:val="24"/>
          <w:lang w:eastAsia="en-US"/>
        </w:rPr>
        <w:t>Приложение №1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85048">
        <w:rPr>
          <w:rFonts w:eastAsiaTheme="minorHAnsi"/>
          <w:sz w:val="28"/>
          <w:szCs w:val="28"/>
          <w:lang w:eastAsia="en-US"/>
        </w:rPr>
        <w:t>Ленинский</w:t>
      </w:r>
      <w:r w:rsidR="00FF7B78">
        <w:rPr>
          <w:rFonts w:eastAsiaTheme="minorHAnsi"/>
          <w:sz w:val="28"/>
          <w:szCs w:val="28"/>
          <w:lang w:eastAsia="en-US"/>
        </w:rPr>
        <w:t xml:space="preserve"> район города Ростова-на-Дону;</w:t>
      </w:r>
    </w:p>
    <w:p w:rsidR="00F70BCA" w:rsidRPr="00E954A7" w:rsidRDefault="00F70BCA" w:rsidP="008E0615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8E0615">
        <w:rPr>
          <w:rFonts w:eastAsiaTheme="minorHAnsi"/>
          <w:sz w:val="28"/>
          <w:szCs w:val="28"/>
          <w:lang w:eastAsia="en-US"/>
        </w:rPr>
        <w:t>Губернаторский проект поддержки местных инициатив «Сделаем вместе»;</w:t>
      </w:r>
    </w:p>
    <w:p w:rsidR="00F70BCA" w:rsidRPr="008E061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8E0615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8E0615" w:rsidRPr="008E0615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8E0615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bookmarkStart w:id="0" w:name="_GoBack"/>
      <w:bookmarkEnd w:id="0"/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="00085048">
        <w:rPr>
          <w:rFonts w:eastAsiaTheme="minorHAnsi"/>
          <w:sz w:val="28"/>
          <w:szCs w:val="28"/>
          <w:vertAlign w:val="superscript"/>
          <w:lang w:eastAsia="en-US"/>
        </w:rPr>
        <w:t xml:space="preserve">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>(реализован/не реализован)</w:t>
      </w:r>
    </w:p>
    <w:p w:rsidR="00F70BCA" w:rsidRPr="004A5B86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реализации инициативного проекта</w:t>
      </w:r>
      <w:r w:rsidR="00AA6881">
        <w:rPr>
          <w:rFonts w:eastAsiaTheme="minorHAnsi"/>
          <w:sz w:val="28"/>
          <w:szCs w:val="28"/>
          <w:lang w:eastAsia="en-US"/>
        </w:rPr>
        <w:t xml:space="preserve">: </w:t>
      </w:r>
      <w:r w:rsidR="00AA6881" w:rsidRPr="004A5B86">
        <w:rPr>
          <w:rFonts w:eastAsiaTheme="minorHAnsi"/>
          <w:sz w:val="28"/>
          <w:szCs w:val="28"/>
          <w:lang w:eastAsia="en-US"/>
        </w:rPr>
        <w:t xml:space="preserve">с </w:t>
      </w:r>
      <w:r w:rsidR="00085048" w:rsidRPr="00085048">
        <w:rPr>
          <w:rFonts w:eastAsiaTheme="minorHAnsi"/>
          <w:sz w:val="28"/>
          <w:szCs w:val="28"/>
          <w:lang w:eastAsia="en-US"/>
        </w:rPr>
        <w:t>29.04.2025</w:t>
      </w:r>
      <w:r w:rsidR="00085048">
        <w:rPr>
          <w:rFonts w:eastAsiaTheme="minorHAnsi"/>
          <w:sz w:val="28"/>
          <w:szCs w:val="28"/>
          <w:lang w:eastAsia="en-US"/>
        </w:rPr>
        <w:t xml:space="preserve"> </w:t>
      </w:r>
      <w:r w:rsidR="00085048">
        <w:rPr>
          <w:rFonts w:eastAsiaTheme="minorHAnsi"/>
          <w:sz w:val="28"/>
          <w:szCs w:val="28"/>
          <w:lang w:eastAsia="en-US"/>
        </w:rPr>
        <w:br/>
      </w:r>
      <w:r w:rsidR="00AA6881" w:rsidRPr="004A5B86">
        <w:rPr>
          <w:rFonts w:eastAsiaTheme="minorHAnsi"/>
          <w:sz w:val="28"/>
          <w:szCs w:val="28"/>
          <w:lang w:eastAsia="en-US"/>
        </w:rPr>
        <w:t xml:space="preserve">по </w:t>
      </w:r>
      <w:r w:rsidR="00085048" w:rsidRPr="00085048">
        <w:rPr>
          <w:rFonts w:eastAsiaTheme="minorHAnsi"/>
          <w:sz w:val="28"/>
          <w:szCs w:val="28"/>
          <w:lang w:eastAsia="en-US"/>
        </w:rPr>
        <w:t>31.07.2025</w:t>
      </w:r>
      <w:r w:rsidR="00085048">
        <w:rPr>
          <w:rFonts w:eastAsiaTheme="minorHAnsi"/>
          <w:sz w:val="28"/>
          <w:szCs w:val="28"/>
          <w:lang w:eastAsia="en-US"/>
        </w:rPr>
        <w:t>;</w:t>
      </w:r>
    </w:p>
    <w:p w:rsidR="00F70BCA" w:rsidRPr="00E954A7" w:rsidRDefault="00F70BCA" w:rsidP="004A5B86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</w:t>
      </w:r>
      <w:r w:rsidR="004A5B86">
        <w:rPr>
          <w:rFonts w:eastAsiaTheme="minorHAnsi"/>
          <w:sz w:val="28"/>
          <w:szCs w:val="28"/>
          <w:lang w:eastAsia="en-US"/>
        </w:rPr>
        <w:t>,</w:t>
      </w:r>
      <w:r w:rsidRPr="00E954A7">
        <w:rPr>
          <w:rFonts w:eastAsiaTheme="minorHAnsi"/>
          <w:sz w:val="28"/>
          <w:szCs w:val="28"/>
          <w:lang w:eastAsia="en-US"/>
        </w:rPr>
        <w:t xml:space="preserve"> если такой срок нарушен</w:t>
      </w:r>
      <w:r w:rsidR="00B41BD0">
        <w:rPr>
          <w:rFonts w:eastAsiaTheme="minorHAnsi"/>
          <w:sz w:val="28"/>
          <w:szCs w:val="28"/>
          <w:lang w:eastAsia="en-US"/>
        </w:rPr>
        <w:t>, - 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 w:rsidR="00085048" w:rsidRPr="00085048">
        <w:rPr>
          <w:rFonts w:eastAsiaTheme="minorHAnsi"/>
          <w:sz w:val="28"/>
          <w:szCs w:val="28"/>
          <w:lang w:eastAsia="en-US"/>
        </w:rPr>
        <w:t>31.07.2025</w:t>
      </w:r>
      <w:r w:rsidR="00085048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FF7B78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FF7B78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FF7B78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85048" w:rsidRDefault="00F70BCA" w:rsidP="00FF7B78">
            <w:pPr>
              <w:contextualSpacing/>
              <w:jc w:val="center"/>
            </w:pPr>
            <w:r w:rsidRPr="00085048"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85048" w:rsidRDefault="00085048" w:rsidP="009B3830">
            <w:pPr>
              <w:contextualSpacing/>
            </w:pPr>
            <w:r w:rsidRPr="00085048">
              <w:t xml:space="preserve">Обустройство детского игрового комплекса по адресу: </w:t>
            </w:r>
            <w:r>
              <w:br/>
            </w:r>
            <w:r w:rsidRPr="00085048">
              <w:t>ул. Пушкинская, 101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AB" w:rsidRDefault="00221DAB" w:rsidP="00F1086F">
            <w:pPr>
              <w:contextualSpacing/>
              <w:jc w:val="center"/>
            </w:pPr>
          </w:p>
          <w:p w:rsidR="00F70BCA" w:rsidRPr="00085048" w:rsidRDefault="00221DAB" w:rsidP="00F1086F">
            <w:pPr>
              <w:contextualSpacing/>
              <w:jc w:val="center"/>
            </w:pPr>
            <w:r w:rsidRPr="00221DAB">
              <w:t>3 082 688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48" w:rsidRDefault="00085048" w:rsidP="00FF7B78">
            <w:pPr>
              <w:contextualSpacing/>
              <w:jc w:val="center"/>
            </w:pPr>
          </w:p>
          <w:p w:rsidR="00F70BCA" w:rsidRPr="00085048" w:rsidRDefault="00085048" w:rsidP="00FF7B78">
            <w:pPr>
              <w:contextualSpacing/>
              <w:jc w:val="center"/>
            </w:pPr>
            <w:r w:rsidRPr="00085048">
              <w:t>ООО «Безопасная Площадка»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221DAB" w:rsidP="00F1086F">
            <w:pPr>
              <w:contextualSpacing/>
              <w:jc w:val="center"/>
              <w:rPr>
                <w:sz w:val="24"/>
                <w:szCs w:val="24"/>
              </w:rPr>
            </w:pPr>
            <w:r w:rsidRPr="00221DAB">
              <w:rPr>
                <w:sz w:val="22"/>
                <w:szCs w:val="24"/>
              </w:rPr>
              <w:t>3 082 688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F70BCA" w:rsidRPr="00E954A7" w:rsidTr="00AB291E">
        <w:trPr>
          <w:tblHeader/>
        </w:trPr>
        <w:tc>
          <w:tcPr>
            <w:tcW w:w="3145" w:type="dxa"/>
            <w:vMerge w:val="restart"/>
          </w:tcPr>
          <w:p w:rsidR="00F70BCA" w:rsidRDefault="00F70BCA" w:rsidP="00FF7B78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FF7B7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</w:tcPr>
          <w:p w:rsidR="00F70BCA" w:rsidRPr="004A5B86" w:rsidRDefault="00F70BCA" w:rsidP="00FF7B78">
            <w:pPr>
              <w:jc w:val="center"/>
            </w:pPr>
            <w:r w:rsidRPr="004A5B86">
              <w:t>Планируемый</w:t>
            </w:r>
          </w:p>
          <w:p w:rsidR="00F70BCA" w:rsidRPr="004A5B86" w:rsidRDefault="00F70BCA" w:rsidP="00FF7B78">
            <w:pPr>
              <w:jc w:val="center"/>
            </w:pPr>
            <w:r w:rsidRPr="004A5B86">
              <w:t>объем средств</w:t>
            </w:r>
          </w:p>
        </w:tc>
        <w:tc>
          <w:tcPr>
            <w:tcW w:w="3525" w:type="dxa"/>
            <w:gridSpan w:val="2"/>
          </w:tcPr>
          <w:p w:rsidR="00F70BCA" w:rsidRPr="00E954A7" w:rsidRDefault="00F70BCA" w:rsidP="00FF7B78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FF7B78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AB291E">
        <w:trPr>
          <w:tblHeader/>
        </w:trPr>
        <w:tc>
          <w:tcPr>
            <w:tcW w:w="3145" w:type="dxa"/>
            <w:vMerge/>
          </w:tcPr>
          <w:p w:rsidR="00F70BCA" w:rsidRPr="00E954A7" w:rsidRDefault="00F70BCA" w:rsidP="00FF7B78">
            <w:pPr>
              <w:jc w:val="center"/>
            </w:pPr>
          </w:p>
        </w:tc>
        <w:tc>
          <w:tcPr>
            <w:tcW w:w="1762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Сумма,</w:t>
            </w:r>
          </w:p>
          <w:p w:rsidR="00F70BCA" w:rsidRPr="004A5B86" w:rsidRDefault="00F70BCA" w:rsidP="00FF7B78">
            <w:pPr>
              <w:jc w:val="center"/>
            </w:pPr>
            <w:r w:rsidRPr="004A5B86">
              <w:rPr>
                <w:kern w:val="2"/>
              </w:rPr>
              <w:t>(тыс. рублей)</w:t>
            </w:r>
          </w:p>
        </w:tc>
        <w:tc>
          <w:tcPr>
            <w:tcW w:w="1763" w:type="dxa"/>
          </w:tcPr>
          <w:p w:rsidR="00F70BCA" w:rsidRPr="004A5B86" w:rsidRDefault="00F70BCA" w:rsidP="00FF7B78">
            <w:pPr>
              <w:jc w:val="center"/>
            </w:pPr>
            <w:r w:rsidRPr="004A5B86">
              <w:rPr>
                <w:kern w:val="2"/>
              </w:rPr>
              <w:t>Доля в общей сумме (процентов)</w:t>
            </w:r>
          </w:p>
        </w:tc>
        <w:tc>
          <w:tcPr>
            <w:tcW w:w="1762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FF7B78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3" w:type="dxa"/>
          </w:tcPr>
          <w:p w:rsidR="00F70BCA" w:rsidRPr="00E954A7" w:rsidRDefault="00F70BCA" w:rsidP="00FF7B78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AB291E">
        <w:trPr>
          <w:tblHeader/>
        </w:trPr>
        <w:tc>
          <w:tcPr>
            <w:tcW w:w="3145" w:type="dxa"/>
          </w:tcPr>
          <w:p w:rsidR="00F70BCA" w:rsidRPr="00E954A7" w:rsidRDefault="00F70BCA" w:rsidP="00FF7B78">
            <w:pPr>
              <w:jc w:val="center"/>
            </w:pPr>
            <w:r w:rsidRPr="00E954A7">
              <w:t>1</w:t>
            </w:r>
          </w:p>
        </w:tc>
        <w:tc>
          <w:tcPr>
            <w:tcW w:w="1762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2</w:t>
            </w:r>
          </w:p>
        </w:tc>
        <w:tc>
          <w:tcPr>
            <w:tcW w:w="1763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3</w:t>
            </w:r>
          </w:p>
        </w:tc>
        <w:tc>
          <w:tcPr>
            <w:tcW w:w="1762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3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563970" w:rsidRPr="00E954A7" w:rsidTr="00AB291E">
        <w:tc>
          <w:tcPr>
            <w:tcW w:w="3145" w:type="dxa"/>
          </w:tcPr>
          <w:p w:rsidR="00563970" w:rsidRPr="00E954A7" w:rsidRDefault="00563970" w:rsidP="00FF7B78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62" w:type="dxa"/>
            <w:vAlign w:val="center"/>
          </w:tcPr>
          <w:p w:rsidR="00563970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 w:rsidRPr="00085048">
              <w:rPr>
                <w:sz w:val="24"/>
                <w:szCs w:val="24"/>
              </w:rPr>
              <w:t>3 145,6</w:t>
            </w:r>
          </w:p>
        </w:tc>
        <w:tc>
          <w:tcPr>
            <w:tcW w:w="1763" w:type="dxa"/>
            <w:vAlign w:val="center"/>
          </w:tcPr>
          <w:p w:rsidR="00563970" w:rsidRPr="004A5B86" w:rsidRDefault="00563970" w:rsidP="0010247B">
            <w:pPr>
              <w:jc w:val="center"/>
              <w:rPr>
                <w:sz w:val="24"/>
                <w:szCs w:val="24"/>
              </w:rPr>
            </w:pPr>
            <w:r w:rsidRPr="004A5B86">
              <w:rPr>
                <w:sz w:val="24"/>
                <w:szCs w:val="24"/>
              </w:rPr>
              <w:t>100</w:t>
            </w:r>
          </w:p>
        </w:tc>
        <w:tc>
          <w:tcPr>
            <w:tcW w:w="1762" w:type="dxa"/>
            <w:vAlign w:val="center"/>
          </w:tcPr>
          <w:p w:rsidR="00563970" w:rsidRPr="009F0CEB" w:rsidRDefault="009F0CEB" w:rsidP="009F0CE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 </w:t>
            </w:r>
            <w:r w:rsidRPr="009F0CEB">
              <w:rPr>
                <w:sz w:val="24"/>
                <w:szCs w:val="24"/>
              </w:rPr>
              <w:t>082</w:t>
            </w:r>
            <w:r>
              <w:rPr>
                <w:sz w:val="24"/>
                <w:szCs w:val="24"/>
              </w:rPr>
              <w:t>,</w:t>
            </w:r>
            <w:r w:rsidRPr="009F0C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763" w:type="dxa"/>
            <w:vAlign w:val="center"/>
          </w:tcPr>
          <w:p w:rsidR="00563970" w:rsidRPr="009F0CEB" w:rsidRDefault="00563970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100</w:t>
            </w:r>
          </w:p>
        </w:tc>
      </w:tr>
      <w:tr w:rsidR="004A5B86" w:rsidRPr="00E954A7" w:rsidTr="00AB291E">
        <w:tc>
          <w:tcPr>
            <w:tcW w:w="3145" w:type="dxa"/>
          </w:tcPr>
          <w:p w:rsidR="004A5B86" w:rsidRPr="00E954A7" w:rsidRDefault="004A5B86" w:rsidP="00FF7B78">
            <w:r w:rsidRPr="00E954A7">
              <w:t>объем средств областного бюджета</w:t>
            </w:r>
          </w:p>
        </w:tc>
        <w:tc>
          <w:tcPr>
            <w:tcW w:w="1762" w:type="dxa"/>
            <w:vAlign w:val="center"/>
          </w:tcPr>
          <w:p w:rsidR="004A5B86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  <w:vAlign w:val="center"/>
          </w:tcPr>
          <w:p w:rsidR="004A5B86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2" w:type="dxa"/>
            <w:vAlign w:val="center"/>
          </w:tcPr>
          <w:p w:rsidR="004A5B86" w:rsidRPr="009F0CEB" w:rsidRDefault="00085048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  <w:vAlign w:val="center"/>
          </w:tcPr>
          <w:p w:rsidR="004A5B86" w:rsidRPr="009F0CEB" w:rsidRDefault="00085048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-</w:t>
            </w:r>
          </w:p>
        </w:tc>
      </w:tr>
      <w:tr w:rsidR="004A5B86" w:rsidRPr="00E954A7" w:rsidTr="00AB291E">
        <w:tc>
          <w:tcPr>
            <w:tcW w:w="3145" w:type="dxa"/>
          </w:tcPr>
          <w:p w:rsidR="004A5B86" w:rsidRPr="00E954A7" w:rsidRDefault="004A5B86" w:rsidP="00FF7B78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62" w:type="dxa"/>
            <w:vAlign w:val="center"/>
          </w:tcPr>
          <w:p w:rsidR="004A5B86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 w:rsidRPr="00085048">
              <w:rPr>
                <w:sz w:val="24"/>
                <w:szCs w:val="24"/>
              </w:rPr>
              <w:t>2 956,9</w:t>
            </w:r>
          </w:p>
        </w:tc>
        <w:tc>
          <w:tcPr>
            <w:tcW w:w="1763" w:type="dxa"/>
            <w:vAlign w:val="center"/>
          </w:tcPr>
          <w:p w:rsidR="004A5B86" w:rsidRPr="004A5B86" w:rsidRDefault="00DA4537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762" w:type="dxa"/>
            <w:vAlign w:val="center"/>
          </w:tcPr>
          <w:p w:rsidR="004A5B86" w:rsidRPr="009F0CEB" w:rsidRDefault="009F0CEB" w:rsidP="009F0CE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9F0CEB">
              <w:rPr>
                <w:sz w:val="24"/>
                <w:szCs w:val="24"/>
              </w:rPr>
              <w:t>897</w:t>
            </w:r>
            <w:r>
              <w:rPr>
                <w:sz w:val="24"/>
                <w:szCs w:val="24"/>
              </w:rPr>
              <w:t>,</w:t>
            </w:r>
            <w:r w:rsidRPr="009F0CEB">
              <w:rPr>
                <w:sz w:val="24"/>
                <w:szCs w:val="24"/>
              </w:rPr>
              <w:t>76</w:t>
            </w:r>
          </w:p>
        </w:tc>
        <w:tc>
          <w:tcPr>
            <w:tcW w:w="1763" w:type="dxa"/>
            <w:vAlign w:val="center"/>
          </w:tcPr>
          <w:p w:rsidR="004A5B86" w:rsidRPr="009F0CEB" w:rsidRDefault="00DA4537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94</w:t>
            </w:r>
          </w:p>
        </w:tc>
      </w:tr>
      <w:tr w:rsidR="001E56ED" w:rsidRPr="00E954A7" w:rsidTr="00AB291E">
        <w:tc>
          <w:tcPr>
            <w:tcW w:w="3145" w:type="dxa"/>
          </w:tcPr>
          <w:p w:rsidR="001E56ED" w:rsidRPr="00E954A7" w:rsidRDefault="001E56ED" w:rsidP="00FF7B78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62" w:type="dxa"/>
          </w:tcPr>
          <w:p w:rsidR="001E56ED" w:rsidRPr="00D556CB" w:rsidRDefault="00AB291E" w:rsidP="00FF7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</w:tcPr>
          <w:p w:rsidR="001E56ED" w:rsidRPr="00E954A7" w:rsidRDefault="00AB291E" w:rsidP="00FF7B78">
            <w:pPr>
              <w:jc w:val="center"/>
            </w:pPr>
            <w:r>
              <w:t>-</w:t>
            </w:r>
          </w:p>
        </w:tc>
        <w:tc>
          <w:tcPr>
            <w:tcW w:w="1762" w:type="dxa"/>
          </w:tcPr>
          <w:p w:rsidR="001E56ED" w:rsidRPr="009F0CEB" w:rsidRDefault="00AB291E" w:rsidP="001E56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</w:tcPr>
          <w:p w:rsidR="001E56ED" w:rsidRPr="009F0CEB" w:rsidRDefault="00AB291E" w:rsidP="00FF7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B291E" w:rsidRPr="00E954A7" w:rsidTr="00AB291E">
        <w:tc>
          <w:tcPr>
            <w:tcW w:w="3145" w:type="dxa"/>
          </w:tcPr>
          <w:p w:rsidR="00AB291E" w:rsidRPr="00E954A7" w:rsidRDefault="00AB291E" w:rsidP="00AB291E">
            <w:r w:rsidRPr="00E954A7"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</w:tcPr>
          <w:p w:rsidR="00AB291E" w:rsidRPr="00D556CB" w:rsidRDefault="00AB291E" w:rsidP="00AB291E">
            <w:pPr>
              <w:jc w:val="center"/>
              <w:rPr>
                <w:sz w:val="24"/>
                <w:szCs w:val="24"/>
              </w:rPr>
            </w:pPr>
            <w:r w:rsidRPr="00D556CB">
              <w:rPr>
                <w:sz w:val="24"/>
                <w:szCs w:val="24"/>
              </w:rPr>
              <w:t>188,7</w:t>
            </w:r>
          </w:p>
        </w:tc>
        <w:tc>
          <w:tcPr>
            <w:tcW w:w="1763" w:type="dxa"/>
          </w:tcPr>
          <w:p w:rsidR="00AB291E" w:rsidRPr="00E954A7" w:rsidRDefault="00AB291E" w:rsidP="00AB291E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62" w:type="dxa"/>
          </w:tcPr>
          <w:p w:rsidR="00AB291E" w:rsidRPr="009F0CEB" w:rsidRDefault="00AB291E" w:rsidP="00AB291E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184</w:t>
            </w:r>
            <w:r>
              <w:rPr>
                <w:sz w:val="24"/>
                <w:szCs w:val="24"/>
              </w:rPr>
              <w:t>,93</w:t>
            </w:r>
          </w:p>
        </w:tc>
        <w:tc>
          <w:tcPr>
            <w:tcW w:w="1763" w:type="dxa"/>
          </w:tcPr>
          <w:p w:rsidR="00AB291E" w:rsidRPr="009F0CEB" w:rsidRDefault="00AB291E" w:rsidP="00AB291E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6</w:t>
            </w:r>
          </w:p>
        </w:tc>
      </w:tr>
      <w:tr w:rsidR="001E56ED" w:rsidRPr="00E954A7" w:rsidTr="00AB291E">
        <w:tc>
          <w:tcPr>
            <w:tcW w:w="3145" w:type="dxa"/>
          </w:tcPr>
          <w:p w:rsidR="001E56ED" w:rsidRPr="00E954A7" w:rsidRDefault="001E56ED" w:rsidP="00FF7B78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</w:tcPr>
          <w:p w:rsidR="00996F86" w:rsidRDefault="00996F86" w:rsidP="00996F86">
            <w:r w:rsidRPr="00996F86">
              <w:t>Экономия по торгам:</w:t>
            </w:r>
            <w:r>
              <w:t xml:space="preserve"> </w:t>
            </w:r>
            <w:r w:rsidRPr="00996F86">
              <w:t>62</w:t>
            </w:r>
            <w:r>
              <w:t> </w:t>
            </w:r>
            <w:r w:rsidRPr="00996F86">
              <w:t>912</w:t>
            </w:r>
            <w:r>
              <w:t xml:space="preserve">,0 руб., </w:t>
            </w:r>
            <w:r>
              <w:br/>
              <w:t>*Средства местного бюджета: 59 138,0 руб.,</w:t>
            </w:r>
          </w:p>
          <w:p w:rsidR="001E56ED" w:rsidRPr="00E954A7" w:rsidRDefault="00996F86" w:rsidP="00996F86">
            <w:r>
              <w:t>*Средства юр. и физ. лиц 3 774,0 руб.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2" w:type="dxa"/>
          </w:tcPr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3" w:type="dxa"/>
          </w:tcPr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DA4537">
        <w:trPr>
          <w:trHeight w:val="310"/>
        </w:trPr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DA4537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20999" cy="2190750"/>
                  <wp:effectExtent l="0" t="0" r="0" b="0"/>
                  <wp:docPr id="6" name="Рисунок 6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791" cy="220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DA4537" w:rsidP="008F4329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21000" cy="2190750"/>
                  <wp:effectExtent l="0" t="0" r="0" b="0"/>
                  <wp:docPr id="3" name="Рисунок 3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12" cy="2200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DA4537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20365" cy="2121535"/>
                  <wp:effectExtent l="0" t="0" r="0" b="0"/>
                  <wp:docPr id="7" name="Рисунок 7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4833" cy="213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DA4537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23635" cy="2084719"/>
                  <wp:effectExtent l="0" t="0" r="0" b="0"/>
                  <wp:docPr id="4" name="Рисунок 4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689" cy="2111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DA4537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20365" cy="1885950"/>
                  <wp:effectExtent l="0" t="0" r="0" b="0"/>
                  <wp:docPr id="8" name="Рисунок 8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7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Федеральные программы\Инициативное бюджетирование (Сделаем вместе)\2025\ДИК ул. Пушкинская, 101 (Ленинский р-н)\Фото\До\WhatsApp Image 2025-08-27 at 13.38.07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03"/>
                          <a:stretch/>
                        </pic:blipFill>
                        <pic:spPr bwMode="auto">
                          <a:xfrm>
                            <a:off x="0" y="0"/>
                            <a:ext cx="2934402" cy="189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DA4537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DA4537">
              <w:rPr>
                <w:noProof/>
              </w:rPr>
              <w:drawing>
                <wp:inline distT="0" distB="0" distL="0" distR="0">
                  <wp:extent cx="2932120" cy="1896715"/>
                  <wp:effectExtent l="0" t="0" r="1905" b="8890"/>
                  <wp:docPr id="5" name="Рисунок 5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и документы\Федеральные программы\Инициативное бюджетирование (Сделаем вместе)\2025\ДИК ул. Пушкинская, 101 (Ленинский р-н)\Фото\Выполнено\WhatsApp Image 2025-06-26 at 14.57.4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875" cy="1919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41E3A"/>
    <w:rsid w:val="000633A8"/>
    <w:rsid w:val="0007526F"/>
    <w:rsid w:val="000810B4"/>
    <w:rsid w:val="00085048"/>
    <w:rsid w:val="0010247B"/>
    <w:rsid w:val="00115723"/>
    <w:rsid w:val="00162B38"/>
    <w:rsid w:val="001C30C3"/>
    <w:rsid w:val="001E56ED"/>
    <w:rsid w:val="00221DAB"/>
    <w:rsid w:val="002B6341"/>
    <w:rsid w:val="0032007B"/>
    <w:rsid w:val="0036731D"/>
    <w:rsid w:val="003D0CFE"/>
    <w:rsid w:val="00495113"/>
    <w:rsid w:val="004A5B86"/>
    <w:rsid w:val="004D2598"/>
    <w:rsid w:val="00563970"/>
    <w:rsid w:val="00695AC5"/>
    <w:rsid w:val="006978BB"/>
    <w:rsid w:val="007758AF"/>
    <w:rsid w:val="007A2B4A"/>
    <w:rsid w:val="007B1FA2"/>
    <w:rsid w:val="008B6EEC"/>
    <w:rsid w:val="008C0A59"/>
    <w:rsid w:val="008E0615"/>
    <w:rsid w:val="008F4329"/>
    <w:rsid w:val="00911A75"/>
    <w:rsid w:val="00996F86"/>
    <w:rsid w:val="009B3830"/>
    <w:rsid w:val="009D6CCE"/>
    <w:rsid w:val="009F0CEB"/>
    <w:rsid w:val="00AA3AEF"/>
    <w:rsid w:val="00AA6881"/>
    <w:rsid w:val="00AB291E"/>
    <w:rsid w:val="00AE5EFD"/>
    <w:rsid w:val="00B41BD0"/>
    <w:rsid w:val="00D556CB"/>
    <w:rsid w:val="00DA4537"/>
    <w:rsid w:val="00DE0168"/>
    <w:rsid w:val="00E70869"/>
    <w:rsid w:val="00E915F0"/>
    <w:rsid w:val="00ED4028"/>
    <w:rsid w:val="00F1086F"/>
    <w:rsid w:val="00F52A23"/>
    <w:rsid w:val="00F70BCA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F2D74-5BFD-437C-9C88-CD2F8D4D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68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 Александр Иванович</dc:creator>
  <cp:lastModifiedBy>Баладженц Дмитрий Сергеевич</cp:lastModifiedBy>
  <cp:revision>12</cp:revision>
  <dcterms:created xsi:type="dcterms:W3CDTF">2025-08-27T10:27:00Z</dcterms:created>
  <dcterms:modified xsi:type="dcterms:W3CDTF">2025-08-29T13:58:00Z</dcterms:modified>
</cp:coreProperties>
</file>