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263" w:rsidRDefault="00F55263" w:rsidP="00F55263">
      <w:pPr>
        <w:jc w:val="right"/>
        <w:rPr>
          <w:rFonts w:eastAsia="Calibri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Приложение № 5</w:t>
      </w:r>
      <w:r w:rsidRPr="00F03145">
        <w:rPr>
          <w:rFonts w:eastAsia="Calibri"/>
          <w:sz w:val="28"/>
          <w:szCs w:val="28"/>
        </w:rPr>
        <w:t xml:space="preserve"> </w:t>
      </w:r>
    </w:p>
    <w:p w:rsidR="00F55263" w:rsidRPr="00F03145" w:rsidRDefault="00F55263" w:rsidP="00F55263">
      <w:pPr>
        <w:jc w:val="right"/>
        <w:rPr>
          <w:rFonts w:eastAsia="Calibri"/>
          <w:sz w:val="24"/>
          <w:szCs w:val="24"/>
        </w:rPr>
      </w:pPr>
      <w:r w:rsidRPr="00F03145">
        <w:rPr>
          <w:rFonts w:eastAsia="Calibri"/>
          <w:sz w:val="24"/>
          <w:szCs w:val="24"/>
        </w:rPr>
        <w:t xml:space="preserve">Положения об инициативных </w:t>
      </w:r>
    </w:p>
    <w:p w:rsidR="00F55263" w:rsidRPr="00F03145" w:rsidRDefault="00F55263" w:rsidP="00F55263">
      <w:pPr>
        <w:jc w:val="right"/>
        <w:rPr>
          <w:rFonts w:eastAsia="Calibri"/>
          <w:sz w:val="24"/>
          <w:szCs w:val="24"/>
        </w:rPr>
      </w:pPr>
      <w:r w:rsidRPr="00F03145">
        <w:rPr>
          <w:rFonts w:eastAsia="Calibri"/>
          <w:sz w:val="24"/>
          <w:szCs w:val="24"/>
        </w:rPr>
        <w:t xml:space="preserve">проектах на территории </w:t>
      </w:r>
    </w:p>
    <w:p w:rsidR="00F55263" w:rsidRPr="00F03145" w:rsidRDefault="00F55263" w:rsidP="00F55263">
      <w:pPr>
        <w:jc w:val="right"/>
        <w:rPr>
          <w:rFonts w:eastAsia="Calibri"/>
          <w:sz w:val="24"/>
          <w:szCs w:val="24"/>
        </w:rPr>
      </w:pPr>
      <w:r w:rsidRPr="00F03145">
        <w:rPr>
          <w:rFonts w:eastAsia="Calibri"/>
          <w:sz w:val="24"/>
          <w:szCs w:val="24"/>
        </w:rPr>
        <w:t xml:space="preserve">муниципального образования </w:t>
      </w:r>
    </w:p>
    <w:p w:rsidR="00F55263" w:rsidRPr="00F03145" w:rsidRDefault="00F55263" w:rsidP="00F55263">
      <w:pPr>
        <w:jc w:val="right"/>
        <w:rPr>
          <w:rFonts w:eastAsiaTheme="minorHAnsi"/>
          <w:sz w:val="24"/>
          <w:szCs w:val="24"/>
          <w:lang w:eastAsia="en-US"/>
        </w:rPr>
      </w:pPr>
      <w:r w:rsidRPr="00F03145">
        <w:rPr>
          <w:rFonts w:eastAsia="Calibri"/>
          <w:sz w:val="24"/>
          <w:szCs w:val="24"/>
        </w:rPr>
        <w:t>«Город Ростов-на-Дону»</w:t>
      </w:r>
    </w:p>
    <w:p w:rsidR="00DE19C7" w:rsidRDefault="002E6192">
      <w:pPr>
        <w:jc w:val="center"/>
        <w:rPr>
          <w:sz w:val="28"/>
        </w:rPr>
      </w:pPr>
      <w:r>
        <w:rPr>
          <w:sz w:val="28"/>
        </w:rPr>
        <w:t>ОТЧЕТ</w:t>
      </w:r>
    </w:p>
    <w:p w:rsidR="00DE19C7" w:rsidRDefault="002E6192">
      <w:pPr>
        <w:jc w:val="center"/>
        <w:rPr>
          <w:sz w:val="28"/>
        </w:rPr>
      </w:pPr>
      <w:r>
        <w:rPr>
          <w:sz w:val="28"/>
        </w:rPr>
        <w:t xml:space="preserve">об итогах реализации инициативного проекта </w:t>
      </w:r>
    </w:p>
    <w:p w:rsidR="00DE19C7" w:rsidRDefault="00DE19C7">
      <w:pPr>
        <w:jc w:val="center"/>
        <w:rPr>
          <w:sz w:val="28"/>
        </w:rPr>
      </w:pPr>
    </w:p>
    <w:p w:rsidR="00DE19C7" w:rsidRDefault="002E6192">
      <w:pPr>
        <w:contextualSpacing/>
        <w:jc w:val="both"/>
        <w:rPr>
          <w:sz w:val="28"/>
        </w:rPr>
      </w:pPr>
      <w:r>
        <w:rPr>
          <w:color w:val="000000" w:themeColor="text1"/>
          <w:sz w:val="28"/>
        </w:rPr>
        <w:t>1. </w:t>
      </w:r>
      <w:r>
        <w:rPr>
          <w:sz w:val="28"/>
        </w:rPr>
        <w:t xml:space="preserve">Наименование </w:t>
      </w:r>
      <w:r w:rsidR="001570F7">
        <w:rPr>
          <w:sz w:val="28"/>
        </w:rPr>
        <w:t>района города Ростова-на-Дону</w:t>
      </w:r>
      <w:r>
        <w:rPr>
          <w:sz w:val="28"/>
        </w:rPr>
        <w:t>, на территории которого реализовывался инициативн</w:t>
      </w:r>
      <w:r w:rsidR="001570F7">
        <w:rPr>
          <w:sz w:val="28"/>
        </w:rPr>
        <w:t>ый проект</w:t>
      </w:r>
      <w:r>
        <w:rPr>
          <w:sz w:val="28"/>
        </w:rPr>
        <w:t xml:space="preserve">: </w:t>
      </w:r>
    </w:p>
    <w:p w:rsidR="00DE19C7" w:rsidRDefault="00D821E3">
      <w:pPr>
        <w:contextualSpacing/>
        <w:jc w:val="both"/>
        <w:rPr>
          <w:sz w:val="28"/>
        </w:rPr>
      </w:pPr>
      <w:r>
        <w:rPr>
          <w:i/>
          <w:sz w:val="28"/>
          <w:u w:val="single"/>
        </w:rPr>
        <w:t xml:space="preserve">Железнодорожный район </w:t>
      </w:r>
      <w:r w:rsidR="002E6192">
        <w:rPr>
          <w:i/>
          <w:sz w:val="28"/>
          <w:u w:val="single"/>
        </w:rPr>
        <w:t>город</w:t>
      </w:r>
      <w:r>
        <w:rPr>
          <w:i/>
          <w:sz w:val="28"/>
          <w:u w:val="single"/>
        </w:rPr>
        <w:t>а</w:t>
      </w:r>
      <w:r w:rsidR="002E6192">
        <w:rPr>
          <w:i/>
          <w:sz w:val="28"/>
          <w:u w:val="single"/>
        </w:rPr>
        <w:t xml:space="preserve"> Ростов-на-Дону</w:t>
      </w:r>
      <w:r w:rsidR="002E6192">
        <w:rPr>
          <w:sz w:val="28"/>
          <w:u w:val="single"/>
        </w:rPr>
        <w:t xml:space="preserve">. </w:t>
      </w:r>
    </w:p>
    <w:p w:rsidR="00DE19C7" w:rsidRPr="006F5DC9" w:rsidRDefault="002E6192">
      <w:pPr>
        <w:contextualSpacing/>
        <w:jc w:val="both"/>
        <w:rPr>
          <w:sz w:val="28"/>
        </w:rPr>
      </w:pPr>
      <w:r>
        <w:rPr>
          <w:sz w:val="28"/>
        </w:rPr>
        <w:t>2.</w:t>
      </w:r>
      <w:r>
        <w:rPr>
          <w:color w:val="000000" w:themeColor="text1"/>
          <w:sz w:val="28"/>
        </w:rPr>
        <w:t> </w:t>
      </w:r>
      <w:r>
        <w:rPr>
          <w:sz w:val="28"/>
        </w:rPr>
        <w:t xml:space="preserve">Наименование инициативного проекта: </w:t>
      </w:r>
      <w:r w:rsidRPr="006F5DC9">
        <w:rPr>
          <w:i/>
          <w:sz w:val="28"/>
          <w:u w:val="single"/>
        </w:rPr>
        <w:t>Капитальный ремо</w:t>
      </w:r>
      <w:r w:rsidR="006F5DC9" w:rsidRPr="006F5DC9">
        <w:rPr>
          <w:i/>
          <w:sz w:val="28"/>
          <w:u w:val="single"/>
        </w:rPr>
        <w:t>нт восточной рекреации 3 этажа и рекреаций к столовой и актовому залу</w:t>
      </w:r>
      <w:r w:rsidR="006F5DC9">
        <w:rPr>
          <w:i/>
          <w:sz w:val="28"/>
          <w:u w:val="single"/>
        </w:rPr>
        <w:t xml:space="preserve"> в здании</w:t>
      </w:r>
      <w:r w:rsidR="006F5DC9" w:rsidRPr="006F5DC9">
        <w:rPr>
          <w:i/>
          <w:sz w:val="28"/>
          <w:u w:val="single"/>
        </w:rPr>
        <w:t xml:space="preserve"> </w:t>
      </w:r>
      <w:r w:rsidRPr="006F5DC9">
        <w:rPr>
          <w:i/>
          <w:sz w:val="28"/>
          <w:u w:val="single"/>
        </w:rPr>
        <w:t xml:space="preserve"> МАОУ «Юридическая гимназия №</w:t>
      </w:r>
      <w:r w:rsidR="006F5DC9">
        <w:rPr>
          <w:i/>
          <w:sz w:val="28"/>
          <w:u w:val="single"/>
        </w:rPr>
        <w:t xml:space="preserve"> </w:t>
      </w:r>
      <w:r w:rsidRPr="006F5DC9">
        <w:rPr>
          <w:i/>
          <w:sz w:val="28"/>
          <w:u w:val="single"/>
        </w:rPr>
        <w:t>9 имени  М.М. Сперанского» по адресу: город Ростов-на-Дону, ул. Портовая, 82</w:t>
      </w:r>
      <w:r w:rsidRPr="006F5DC9">
        <w:rPr>
          <w:i/>
          <w:sz w:val="28"/>
        </w:rPr>
        <w:t>.</w:t>
      </w:r>
    </w:p>
    <w:p w:rsidR="00D821E3" w:rsidRDefault="002E6192">
      <w:pPr>
        <w:contextualSpacing/>
        <w:jc w:val="both"/>
        <w:rPr>
          <w:sz w:val="28"/>
        </w:rPr>
      </w:pPr>
      <w:r w:rsidRPr="006F5DC9">
        <w:rPr>
          <w:sz w:val="28"/>
        </w:rPr>
        <w:t xml:space="preserve">3. Информация об итогах реализации инициативного проекта  </w:t>
      </w:r>
      <w:r w:rsidRPr="006F5DC9">
        <w:rPr>
          <w:i/>
          <w:sz w:val="28"/>
          <w:u w:val="single"/>
        </w:rPr>
        <w:t xml:space="preserve"> </w:t>
      </w:r>
      <w:proofErr w:type="gramStart"/>
      <w:r w:rsidRPr="006F5DC9">
        <w:rPr>
          <w:i/>
          <w:sz w:val="28"/>
          <w:u w:val="single"/>
        </w:rPr>
        <w:t>реализован</w:t>
      </w:r>
      <w:r>
        <w:rPr>
          <w:i/>
          <w:sz w:val="28"/>
          <w:u w:val="single"/>
        </w:rPr>
        <w:t xml:space="preserve"> </w:t>
      </w:r>
      <w:r>
        <w:rPr>
          <w:i/>
          <w:sz w:val="28"/>
        </w:rPr>
        <w:t>.</w:t>
      </w:r>
      <w:proofErr w:type="gramEnd"/>
    </w:p>
    <w:p w:rsidR="00DE19C7" w:rsidRDefault="002E6192">
      <w:pPr>
        <w:contextualSpacing/>
        <w:jc w:val="both"/>
        <w:rPr>
          <w:sz w:val="28"/>
        </w:rPr>
      </w:pPr>
      <w:r>
        <w:rPr>
          <w:sz w:val="28"/>
        </w:rPr>
        <w:t>4.</w:t>
      </w:r>
      <w:r>
        <w:rPr>
          <w:color w:val="000000" w:themeColor="text1"/>
          <w:sz w:val="28"/>
        </w:rPr>
        <w:t> </w:t>
      </w:r>
      <w:r>
        <w:rPr>
          <w:sz w:val="28"/>
        </w:rPr>
        <w:t xml:space="preserve">Даты начала и окончания реализации инициативного проекта: </w:t>
      </w:r>
      <w:r>
        <w:rPr>
          <w:i/>
          <w:sz w:val="28"/>
          <w:u w:val="single"/>
        </w:rPr>
        <w:t xml:space="preserve">с </w:t>
      </w:r>
      <w:r w:rsidR="006F5DC9" w:rsidRPr="006F5DC9">
        <w:rPr>
          <w:i/>
          <w:sz w:val="28"/>
          <w:u w:val="single"/>
        </w:rPr>
        <w:t>01</w:t>
      </w:r>
      <w:r w:rsidRPr="006F5DC9">
        <w:rPr>
          <w:i/>
          <w:sz w:val="28"/>
          <w:u w:val="single"/>
        </w:rPr>
        <w:t>.0</w:t>
      </w:r>
      <w:r w:rsidR="006F5DC9" w:rsidRPr="006F5DC9">
        <w:rPr>
          <w:i/>
          <w:sz w:val="28"/>
          <w:u w:val="single"/>
        </w:rPr>
        <w:t>6</w:t>
      </w:r>
      <w:r w:rsidRPr="006F5DC9">
        <w:rPr>
          <w:i/>
          <w:sz w:val="28"/>
          <w:u w:val="single"/>
        </w:rPr>
        <w:t>.202</w:t>
      </w:r>
      <w:r w:rsidR="00CB61A5" w:rsidRPr="006F5DC9">
        <w:rPr>
          <w:i/>
          <w:sz w:val="28"/>
          <w:u w:val="single"/>
        </w:rPr>
        <w:t>3</w:t>
      </w:r>
      <w:r>
        <w:rPr>
          <w:i/>
          <w:sz w:val="28"/>
          <w:u w:val="single"/>
        </w:rPr>
        <w:t xml:space="preserve"> по 07.08.2023 .</w:t>
      </w:r>
    </w:p>
    <w:p w:rsidR="00DE19C7" w:rsidRDefault="002E6192">
      <w:pPr>
        <w:contextualSpacing/>
        <w:jc w:val="both"/>
        <w:rPr>
          <w:sz w:val="28"/>
        </w:rPr>
      </w:pPr>
      <w:r>
        <w:rPr>
          <w:sz w:val="28"/>
        </w:rPr>
        <w:t>4.</w:t>
      </w:r>
      <w:r w:rsidR="00D821E3">
        <w:rPr>
          <w:sz w:val="28"/>
        </w:rPr>
        <w:t>1</w:t>
      </w:r>
      <w:r>
        <w:rPr>
          <w:sz w:val="28"/>
        </w:rPr>
        <w:t>. Планируемый срок реализации инициативного проекта в случае нарушения установленного срока</w:t>
      </w:r>
      <w:r>
        <w:rPr>
          <w:i/>
          <w:sz w:val="28"/>
        </w:rPr>
        <w:t xml:space="preserve">: </w:t>
      </w:r>
      <w:r w:rsidR="00502C94">
        <w:rPr>
          <w:i/>
          <w:sz w:val="28"/>
          <w:u w:val="single"/>
        </w:rPr>
        <w:t>проект р</w:t>
      </w:r>
      <w:r>
        <w:rPr>
          <w:i/>
          <w:sz w:val="28"/>
          <w:u w:val="single"/>
        </w:rPr>
        <w:t>еализован в срок</w:t>
      </w:r>
      <w:r>
        <w:rPr>
          <w:i/>
          <w:sz w:val="28"/>
        </w:rPr>
        <w:t>.</w:t>
      </w:r>
    </w:p>
    <w:p w:rsidR="00DE19C7" w:rsidRDefault="00DE19C7">
      <w:pPr>
        <w:contextualSpacing/>
        <w:jc w:val="both"/>
        <w:rPr>
          <w:sz w:val="28"/>
        </w:rPr>
      </w:pPr>
    </w:p>
    <w:tbl>
      <w:tblPr>
        <w:tblStyle w:val="16"/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2"/>
        <w:gridCol w:w="3121"/>
        <w:gridCol w:w="3121"/>
        <w:gridCol w:w="3121"/>
      </w:tblGrid>
      <w:tr w:rsidR="00DE19C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E19C7" w:rsidRDefault="002E6192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№</w:t>
            </w:r>
          </w:p>
          <w:p w:rsidR="00DE19C7" w:rsidRDefault="002E6192">
            <w:pPr>
              <w:contextualSpacing/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п/п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E19C7" w:rsidRDefault="002E6192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выполненной работы, оказанной услуги, закупленного товара </w:t>
            </w:r>
          </w:p>
          <w:p w:rsidR="00DE19C7" w:rsidRDefault="002E6192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</w:p>
          <w:p w:rsidR="00DE19C7" w:rsidRDefault="00DE19C7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E19C7" w:rsidRDefault="002E6192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Стоимость </w:t>
            </w:r>
          </w:p>
          <w:p w:rsidR="00DE19C7" w:rsidRDefault="002E6192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выполненной работы, оказанной услуги, закупленного товара </w:t>
            </w:r>
          </w:p>
          <w:p w:rsidR="00DE19C7" w:rsidRDefault="002E6192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E19C7" w:rsidRDefault="002E6192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Ф.И.О. физического лица и (или) индивидуального предпринимателя, наименование юридического лица, выполнившего работу </w:t>
            </w:r>
          </w:p>
        </w:tc>
      </w:tr>
      <w:tr w:rsidR="00DE19C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E19C7" w:rsidRDefault="002E6192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E19C7" w:rsidRDefault="002E6192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E19C7" w:rsidRDefault="002E6192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E19C7" w:rsidRDefault="002E6192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E19C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E19C7" w:rsidRDefault="002E6192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E19C7" w:rsidRDefault="002E6192">
            <w:pPr>
              <w:contextualSpacing/>
              <w:rPr>
                <w:sz w:val="24"/>
              </w:rPr>
            </w:pPr>
            <w:r w:rsidRPr="006F5DC9">
              <w:rPr>
                <w:sz w:val="24"/>
              </w:rPr>
              <w:t>Капитальный рем</w:t>
            </w:r>
            <w:r w:rsidR="006F5DC9">
              <w:rPr>
                <w:sz w:val="24"/>
              </w:rPr>
              <w:t>онт восточной рекреации 3 этажа и рекреаций к столовой и актовому залу в здании</w:t>
            </w:r>
            <w:r w:rsidRPr="006F5DC9">
              <w:rPr>
                <w:sz w:val="24"/>
              </w:rPr>
              <w:t xml:space="preserve"> МАОУ «Юридическая гимназия №9 имени  М.М. Сперанского» по адресу: город Ростов-на-Дону, ул. Портовая, 82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E19C7" w:rsidRDefault="00007F42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2585,4</w:t>
            </w:r>
            <w:r w:rsidR="002E6192">
              <w:rPr>
                <w:sz w:val="24"/>
              </w:rPr>
              <w:t xml:space="preserve"> </w:t>
            </w:r>
            <w:proofErr w:type="spellStart"/>
            <w:r w:rsidR="002E6192">
              <w:rPr>
                <w:sz w:val="24"/>
              </w:rPr>
              <w:t>тыс.руб</w:t>
            </w:r>
            <w:proofErr w:type="spellEnd"/>
            <w:r w:rsidR="002E6192">
              <w:rPr>
                <w:sz w:val="24"/>
              </w:rPr>
              <w:t>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E19C7" w:rsidRPr="00892380" w:rsidRDefault="002E6192">
            <w:pPr>
              <w:contextualSpacing/>
              <w:jc w:val="center"/>
              <w:rPr>
                <w:color w:val="000000" w:themeColor="text1"/>
                <w:sz w:val="24"/>
              </w:rPr>
            </w:pPr>
            <w:r w:rsidRPr="00892380">
              <w:rPr>
                <w:color w:val="000000" w:themeColor="text1"/>
                <w:sz w:val="24"/>
              </w:rPr>
              <w:t xml:space="preserve">ИП </w:t>
            </w:r>
            <w:proofErr w:type="spellStart"/>
            <w:r w:rsidRPr="00892380">
              <w:rPr>
                <w:color w:val="000000" w:themeColor="text1"/>
                <w:sz w:val="24"/>
              </w:rPr>
              <w:t>Федориненко</w:t>
            </w:r>
            <w:proofErr w:type="spellEnd"/>
            <w:r w:rsidRPr="00892380">
              <w:rPr>
                <w:color w:val="000000" w:themeColor="text1"/>
                <w:sz w:val="24"/>
              </w:rPr>
              <w:t xml:space="preserve"> А.В.</w:t>
            </w:r>
          </w:p>
        </w:tc>
      </w:tr>
      <w:tr w:rsidR="00DE19C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E19C7" w:rsidRDefault="002E6192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E19C7" w:rsidRPr="00892380" w:rsidRDefault="002E6192">
            <w:pPr>
              <w:contextualSpacing/>
              <w:rPr>
                <w:color w:val="000000" w:themeColor="text1"/>
                <w:sz w:val="24"/>
              </w:rPr>
            </w:pPr>
            <w:r w:rsidRPr="00892380">
              <w:rPr>
                <w:color w:val="000000" w:themeColor="text1"/>
                <w:sz w:val="24"/>
              </w:rPr>
              <w:t>Подготовка рекреаций к проведению ремонтных работ. Демонтаж стендов во всех рекреациях,</w:t>
            </w:r>
            <w:r w:rsidR="00502C94">
              <w:rPr>
                <w:color w:val="000000" w:themeColor="text1"/>
                <w:sz w:val="24"/>
              </w:rPr>
              <w:t xml:space="preserve"> </w:t>
            </w:r>
            <w:r w:rsidRPr="00892380">
              <w:rPr>
                <w:color w:val="000000" w:themeColor="text1"/>
                <w:sz w:val="24"/>
              </w:rPr>
              <w:t xml:space="preserve">телевизоров,  </w:t>
            </w:r>
            <w:proofErr w:type="spellStart"/>
            <w:r w:rsidRPr="00892380">
              <w:rPr>
                <w:color w:val="000000" w:themeColor="text1"/>
                <w:sz w:val="24"/>
              </w:rPr>
              <w:t>банеров</w:t>
            </w:r>
            <w:proofErr w:type="spellEnd"/>
            <w:r w:rsidRPr="00892380">
              <w:rPr>
                <w:color w:val="000000" w:themeColor="text1"/>
                <w:sz w:val="24"/>
              </w:rPr>
              <w:t xml:space="preserve"> на третьем этаже и мягких пуфов.   После ремонта, расстановка мебели на свои прежние места, монтаж телевизоров.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E19C7" w:rsidRPr="00892380" w:rsidRDefault="002E6192">
            <w:pPr>
              <w:contextualSpacing/>
              <w:jc w:val="center"/>
              <w:rPr>
                <w:color w:val="000000" w:themeColor="text1"/>
                <w:sz w:val="24"/>
              </w:rPr>
            </w:pPr>
            <w:r w:rsidRPr="00892380">
              <w:rPr>
                <w:color w:val="000000" w:themeColor="text1"/>
                <w:sz w:val="24"/>
              </w:rPr>
              <w:t>Трудовое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E19C7" w:rsidRPr="00892380" w:rsidRDefault="007815F3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12</w:t>
            </w:r>
            <w:r w:rsidR="002E6192" w:rsidRPr="00892380">
              <w:rPr>
                <w:color w:val="000000" w:themeColor="text1"/>
                <w:sz w:val="24"/>
              </w:rPr>
              <w:t>0 человек</w:t>
            </w:r>
          </w:p>
        </w:tc>
      </w:tr>
      <w:tr w:rsidR="007815F3" w:rsidTr="004F07DF">
        <w:tc>
          <w:tcPr>
            <w:tcW w:w="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15F3" w:rsidRDefault="007815F3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15F3" w:rsidRPr="007815F3" w:rsidRDefault="007815F3">
            <w:pPr>
              <w:rPr>
                <w:sz w:val="24"/>
                <w:szCs w:val="24"/>
              </w:rPr>
            </w:pPr>
            <w:r w:rsidRPr="007815F3">
              <w:rPr>
                <w:sz w:val="24"/>
                <w:szCs w:val="24"/>
              </w:rPr>
              <w:t>Предоставление карнизов для штор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15F3" w:rsidRPr="00892380" w:rsidRDefault="007815F3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15F3" w:rsidRDefault="007815F3">
            <w:pPr>
              <w:contextualSpacing/>
              <w:jc w:val="center"/>
              <w:rPr>
                <w:color w:val="000000" w:themeColor="text1"/>
                <w:sz w:val="24"/>
              </w:rPr>
            </w:pPr>
            <w:proofErr w:type="spellStart"/>
            <w:r>
              <w:rPr>
                <w:color w:val="000000" w:themeColor="text1"/>
                <w:sz w:val="24"/>
              </w:rPr>
              <w:t>Бородавкина</w:t>
            </w:r>
            <w:proofErr w:type="spellEnd"/>
            <w:r>
              <w:rPr>
                <w:color w:val="000000" w:themeColor="text1"/>
                <w:sz w:val="24"/>
              </w:rPr>
              <w:t xml:space="preserve"> Е.В.</w:t>
            </w:r>
          </w:p>
        </w:tc>
      </w:tr>
      <w:tr w:rsidR="007815F3" w:rsidTr="00365EED">
        <w:tc>
          <w:tcPr>
            <w:tcW w:w="84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15F3" w:rsidRDefault="007815F3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15F3" w:rsidRPr="007815F3" w:rsidRDefault="007815F3">
            <w:pPr>
              <w:rPr>
                <w:sz w:val="24"/>
                <w:szCs w:val="24"/>
              </w:rPr>
            </w:pPr>
            <w:r w:rsidRPr="007815F3">
              <w:rPr>
                <w:sz w:val="24"/>
                <w:szCs w:val="24"/>
              </w:rPr>
              <w:t>Предоставление дизайн проекта для оформления рекреации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15F3" w:rsidRPr="00892380" w:rsidRDefault="007815F3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15F3" w:rsidRDefault="007815F3">
            <w:pPr>
              <w:contextualSpacing/>
              <w:jc w:val="center"/>
              <w:rPr>
                <w:color w:val="000000" w:themeColor="text1"/>
                <w:sz w:val="24"/>
              </w:rPr>
            </w:pPr>
            <w:proofErr w:type="spellStart"/>
            <w:r>
              <w:rPr>
                <w:color w:val="000000" w:themeColor="text1"/>
                <w:sz w:val="24"/>
              </w:rPr>
              <w:t>Гирина</w:t>
            </w:r>
            <w:proofErr w:type="spellEnd"/>
            <w:r>
              <w:rPr>
                <w:color w:val="000000" w:themeColor="text1"/>
                <w:sz w:val="24"/>
              </w:rPr>
              <w:t xml:space="preserve"> Н.В.</w:t>
            </w:r>
          </w:p>
        </w:tc>
      </w:tr>
      <w:tr w:rsidR="007815F3" w:rsidTr="00722838">
        <w:tc>
          <w:tcPr>
            <w:tcW w:w="84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15F3" w:rsidRDefault="007815F3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15F3" w:rsidRPr="007815F3" w:rsidRDefault="007815F3">
            <w:pPr>
              <w:rPr>
                <w:sz w:val="24"/>
                <w:szCs w:val="24"/>
              </w:rPr>
            </w:pPr>
            <w:r w:rsidRPr="007815F3">
              <w:rPr>
                <w:sz w:val="24"/>
                <w:szCs w:val="24"/>
              </w:rPr>
              <w:t>Предоставление мебели для организации образовательных зон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15F3" w:rsidRPr="00892380" w:rsidRDefault="007815F3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15F3" w:rsidRDefault="007815F3">
            <w:pPr>
              <w:contextualSpacing/>
              <w:jc w:val="center"/>
              <w:rPr>
                <w:color w:val="000000" w:themeColor="text1"/>
                <w:sz w:val="24"/>
              </w:rPr>
            </w:pPr>
            <w:proofErr w:type="spellStart"/>
            <w:r>
              <w:rPr>
                <w:color w:val="000000" w:themeColor="text1"/>
                <w:sz w:val="24"/>
              </w:rPr>
              <w:t>Разумова</w:t>
            </w:r>
            <w:proofErr w:type="spellEnd"/>
            <w:r>
              <w:rPr>
                <w:color w:val="000000" w:themeColor="text1"/>
                <w:sz w:val="24"/>
              </w:rPr>
              <w:t xml:space="preserve"> А.В.</w:t>
            </w:r>
          </w:p>
        </w:tc>
      </w:tr>
      <w:tr w:rsidR="007815F3" w:rsidTr="00722838">
        <w:tc>
          <w:tcPr>
            <w:tcW w:w="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15F3" w:rsidRDefault="007815F3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15F3" w:rsidRPr="007815F3" w:rsidRDefault="007815F3">
            <w:pPr>
              <w:rPr>
                <w:sz w:val="24"/>
                <w:szCs w:val="24"/>
              </w:rPr>
            </w:pPr>
            <w:r w:rsidRPr="007815F3">
              <w:rPr>
                <w:sz w:val="24"/>
                <w:szCs w:val="24"/>
              </w:rPr>
              <w:t>Предоставление саженцев цветов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15F3" w:rsidRPr="00892380" w:rsidRDefault="007815F3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15F3" w:rsidRDefault="007815F3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Кондрашова О.М.</w:t>
            </w:r>
          </w:p>
        </w:tc>
      </w:tr>
      <w:tr w:rsidR="007815F3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15F3" w:rsidRDefault="007815F3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15F3" w:rsidRDefault="007815F3">
            <w:pPr>
              <w:contextualSpacing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15F3" w:rsidRDefault="00007F42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2585,4 </w:t>
            </w:r>
            <w:proofErr w:type="spellStart"/>
            <w:r w:rsidR="007815F3">
              <w:rPr>
                <w:sz w:val="24"/>
              </w:rPr>
              <w:t>тыс.руб</w:t>
            </w:r>
            <w:proofErr w:type="spellEnd"/>
            <w:r w:rsidR="007815F3">
              <w:rPr>
                <w:sz w:val="24"/>
              </w:rPr>
              <w:t>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15F3" w:rsidRDefault="007815F3">
            <w:pPr>
              <w:rPr>
                <w:sz w:val="24"/>
              </w:rPr>
            </w:pPr>
          </w:p>
        </w:tc>
      </w:tr>
    </w:tbl>
    <w:p w:rsidR="00DE19C7" w:rsidRDefault="00DE19C7" w:rsidP="007815F3">
      <w:pPr>
        <w:jc w:val="both"/>
      </w:pPr>
    </w:p>
    <w:tbl>
      <w:tblPr>
        <w:tblStyle w:val="ac"/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51"/>
        <w:gridCol w:w="1763"/>
        <w:gridCol w:w="1764"/>
        <w:gridCol w:w="1763"/>
        <w:gridCol w:w="1764"/>
      </w:tblGrid>
      <w:tr w:rsidR="00DE19C7">
        <w:trPr>
          <w:tblHeader/>
        </w:trPr>
        <w:tc>
          <w:tcPr>
            <w:tcW w:w="3151" w:type="dxa"/>
            <w:vMerge w:val="restart"/>
            <w:tcMar>
              <w:left w:w="57" w:type="dxa"/>
              <w:right w:w="57" w:type="dxa"/>
            </w:tcMar>
          </w:tcPr>
          <w:p w:rsidR="00DE19C7" w:rsidRDefault="002E6192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Сведения </w:t>
            </w:r>
          </w:p>
          <w:p w:rsidR="00DE19C7" w:rsidRDefault="002E6192">
            <w:pPr>
              <w:pageBreakBefore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527" w:type="dxa"/>
            <w:gridSpan w:val="2"/>
            <w:tcMar>
              <w:left w:w="57" w:type="dxa"/>
              <w:right w:w="57" w:type="dxa"/>
            </w:tcMar>
          </w:tcPr>
          <w:p w:rsidR="00DE19C7" w:rsidRDefault="002E619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Планируемый</w:t>
            </w:r>
          </w:p>
          <w:p w:rsidR="00DE19C7" w:rsidRDefault="002E619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объем средств</w:t>
            </w:r>
          </w:p>
        </w:tc>
        <w:tc>
          <w:tcPr>
            <w:tcW w:w="3527" w:type="dxa"/>
            <w:gridSpan w:val="2"/>
            <w:tcMar>
              <w:left w:w="57" w:type="dxa"/>
              <w:right w:w="57" w:type="dxa"/>
            </w:tcMar>
          </w:tcPr>
          <w:p w:rsidR="00DE19C7" w:rsidRDefault="002E6192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Фактический </w:t>
            </w:r>
          </w:p>
          <w:p w:rsidR="00DE19C7" w:rsidRDefault="002E619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объем средств</w:t>
            </w:r>
          </w:p>
        </w:tc>
      </w:tr>
      <w:tr w:rsidR="00DE19C7">
        <w:trPr>
          <w:tblHeader/>
        </w:trPr>
        <w:tc>
          <w:tcPr>
            <w:tcW w:w="3151" w:type="dxa"/>
            <w:vMerge/>
            <w:tcMar>
              <w:left w:w="57" w:type="dxa"/>
              <w:right w:w="57" w:type="dxa"/>
            </w:tcMar>
          </w:tcPr>
          <w:p w:rsidR="00DE19C7" w:rsidRDefault="00DE19C7"/>
        </w:tc>
        <w:tc>
          <w:tcPr>
            <w:tcW w:w="1763" w:type="dxa"/>
            <w:tcMar>
              <w:left w:w="57" w:type="dxa"/>
              <w:right w:w="57" w:type="dxa"/>
            </w:tcMar>
          </w:tcPr>
          <w:p w:rsidR="00DE19C7" w:rsidRDefault="002E6192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Сумма,</w:t>
            </w:r>
          </w:p>
          <w:p w:rsidR="00DE19C7" w:rsidRDefault="002E6192">
            <w:pPr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(тыс. рублей)</w:t>
            </w:r>
          </w:p>
        </w:tc>
        <w:tc>
          <w:tcPr>
            <w:tcW w:w="1764" w:type="dxa"/>
            <w:tcMar>
              <w:left w:w="57" w:type="dxa"/>
              <w:right w:w="57" w:type="dxa"/>
            </w:tcMar>
          </w:tcPr>
          <w:p w:rsidR="00DE19C7" w:rsidRDefault="002E6192">
            <w:pPr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Доля в общей сумме (процентов)</w:t>
            </w:r>
          </w:p>
        </w:tc>
        <w:tc>
          <w:tcPr>
            <w:tcW w:w="1763" w:type="dxa"/>
            <w:tcMar>
              <w:left w:w="57" w:type="dxa"/>
              <w:right w:w="57" w:type="dxa"/>
            </w:tcMar>
          </w:tcPr>
          <w:p w:rsidR="00DE19C7" w:rsidRDefault="002E6192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Сумма,</w:t>
            </w:r>
          </w:p>
          <w:p w:rsidR="00DE19C7" w:rsidRDefault="002E6192">
            <w:pPr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(тыс. рублей)</w:t>
            </w:r>
          </w:p>
        </w:tc>
        <w:tc>
          <w:tcPr>
            <w:tcW w:w="1764" w:type="dxa"/>
            <w:tcMar>
              <w:left w:w="57" w:type="dxa"/>
              <w:right w:w="57" w:type="dxa"/>
            </w:tcMar>
          </w:tcPr>
          <w:p w:rsidR="00DE19C7" w:rsidRDefault="002E6192">
            <w:pPr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Доля в общей сумме (процентов)</w:t>
            </w:r>
          </w:p>
        </w:tc>
      </w:tr>
      <w:tr w:rsidR="00DE19C7">
        <w:trPr>
          <w:tblHeader/>
        </w:trPr>
        <w:tc>
          <w:tcPr>
            <w:tcW w:w="3151" w:type="dxa"/>
            <w:tcMar>
              <w:left w:w="57" w:type="dxa"/>
              <w:right w:w="57" w:type="dxa"/>
            </w:tcMar>
          </w:tcPr>
          <w:p w:rsidR="00DE19C7" w:rsidRDefault="002E619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63" w:type="dxa"/>
            <w:tcMar>
              <w:left w:w="57" w:type="dxa"/>
              <w:right w:w="57" w:type="dxa"/>
            </w:tcMar>
          </w:tcPr>
          <w:p w:rsidR="00DE19C7" w:rsidRDefault="002E6192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764" w:type="dxa"/>
            <w:tcMar>
              <w:left w:w="57" w:type="dxa"/>
              <w:right w:w="57" w:type="dxa"/>
            </w:tcMar>
          </w:tcPr>
          <w:p w:rsidR="00DE19C7" w:rsidRDefault="002E6192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1763" w:type="dxa"/>
            <w:tcMar>
              <w:left w:w="57" w:type="dxa"/>
              <w:right w:w="57" w:type="dxa"/>
            </w:tcMar>
          </w:tcPr>
          <w:p w:rsidR="00DE19C7" w:rsidRDefault="002E6192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</w:t>
            </w:r>
          </w:p>
        </w:tc>
        <w:tc>
          <w:tcPr>
            <w:tcW w:w="1764" w:type="dxa"/>
            <w:tcMar>
              <w:left w:w="57" w:type="dxa"/>
              <w:right w:w="57" w:type="dxa"/>
            </w:tcMar>
          </w:tcPr>
          <w:p w:rsidR="00DE19C7" w:rsidRDefault="002E6192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5</w:t>
            </w:r>
          </w:p>
        </w:tc>
      </w:tr>
      <w:tr w:rsidR="00DE19C7">
        <w:tc>
          <w:tcPr>
            <w:tcW w:w="3151" w:type="dxa"/>
            <w:tcMar>
              <w:left w:w="57" w:type="dxa"/>
              <w:right w:w="57" w:type="dxa"/>
            </w:tcMar>
          </w:tcPr>
          <w:p w:rsidR="00DE19C7" w:rsidRDefault="002E6192">
            <w:pPr>
              <w:rPr>
                <w:sz w:val="24"/>
              </w:rPr>
            </w:pPr>
            <w:r>
              <w:rPr>
                <w:sz w:val="24"/>
              </w:rPr>
              <w:t>Всего на реализацию инициативного проекта, в том числе:</w:t>
            </w:r>
          </w:p>
        </w:tc>
        <w:tc>
          <w:tcPr>
            <w:tcW w:w="1763" w:type="dxa"/>
            <w:tcMar>
              <w:left w:w="57" w:type="dxa"/>
              <w:right w:w="57" w:type="dxa"/>
            </w:tcMar>
          </w:tcPr>
          <w:p w:rsidR="00DE19C7" w:rsidRDefault="00007F4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2994,9</w:t>
            </w:r>
          </w:p>
        </w:tc>
        <w:tc>
          <w:tcPr>
            <w:tcW w:w="1764" w:type="dxa"/>
            <w:tcMar>
              <w:left w:w="57" w:type="dxa"/>
              <w:right w:w="57" w:type="dxa"/>
            </w:tcMar>
          </w:tcPr>
          <w:p w:rsidR="00DE19C7" w:rsidRDefault="002E619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1763" w:type="dxa"/>
            <w:tcMar>
              <w:left w:w="57" w:type="dxa"/>
              <w:right w:w="57" w:type="dxa"/>
            </w:tcMar>
          </w:tcPr>
          <w:p w:rsidR="00DE19C7" w:rsidRDefault="00007F4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2585,4</w:t>
            </w:r>
          </w:p>
        </w:tc>
        <w:tc>
          <w:tcPr>
            <w:tcW w:w="1764" w:type="dxa"/>
            <w:tcMar>
              <w:left w:w="57" w:type="dxa"/>
              <w:right w:w="57" w:type="dxa"/>
            </w:tcMar>
          </w:tcPr>
          <w:p w:rsidR="00DE19C7" w:rsidRDefault="002E619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DE19C7">
        <w:tc>
          <w:tcPr>
            <w:tcW w:w="3151" w:type="dxa"/>
            <w:tcMar>
              <w:left w:w="57" w:type="dxa"/>
              <w:right w:w="57" w:type="dxa"/>
            </w:tcMar>
          </w:tcPr>
          <w:p w:rsidR="00DE19C7" w:rsidRDefault="002E6192" w:rsidP="00502C94">
            <w:pPr>
              <w:rPr>
                <w:sz w:val="24"/>
              </w:rPr>
            </w:pPr>
            <w:r>
              <w:rPr>
                <w:sz w:val="24"/>
              </w:rPr>
              <w:t xml:space="preserve">объем средств местного бюджета </w:t>
            </w:r>
          </w:p>
        </w:tc>
        <w:tc>
          <w:tcPr>
            <w:tcW w:w="1763" w:type="dxa"/>
            <w:tcMar>
              <w:left w:w="57" w:type="dxa"/>
              <w:right w:w="57" w:type="dxa"/>
            </w:tcMar>
          </w:tcPr>
          <w:p w:rsidR="00DE19C7" w:rsidRDefault="00007F4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2695,3</w:t>
            </w:r>
          </w:p>
        </w:tc>
        <w:tc>
          <w:tcPr>
            <w:tcW w:w="1764" w:type="dxa"/>
            <w:tcMar>
              <w:left w:w="57" w:type="dxa"/>
              <w:right w:w="57" w:type="dxa"/>
            </w:tcMar>
          </w:tcPr>
          <w:p w:rsidR="00DE19C7" w:rsidRDefault="002355CB">
            <w:pPr>
              <w:jc w:val="center"/>
              <w:rPr>
                <w:sz w:val="24"/>
              </w:rPr>
            </w:pPr>
            <w:r>
              <w:rPr>
                <w:sz w:val="24"/>
              </w:rPr>
              <w:t>90,0</w:t>
            </w:r>
          </w:p>
        </w:tc>
        <w:tc>
          <w:tcPr>
            <w:tcW w:w="1763" w:type="dxa"/>
            <w:tcMar>
              <w:left w:w="57" w:type="dxa"/>
              <w:right w:w="57" w:type="dxa"/>
            </w:tcMar>
          </w:tcPr>
          <w:p w:rsidR="00DE19C7" w:rsidRDefault="00007F4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2326,9</w:t>
            </w:r>
          </w:p>
        </w:tc>
        <w:tc>
          <w:tcPr>
            <w:tcW w:w="1764" w:type="dxa"/>
            <w:tcMar>
              <w:left w:w="57" w:type="dxa"/>
              <w:right w:w="57" w:type="dxa"/>
            </w:tcMar>
          </w:tcPr>
          <w:p w:rsidR="00DE19C7" w:rsidRDefault="00E05E1C">
            <w:pPr>
              <w:jc w:val="center"/>
              <w:rPr>
                <w:sz w:val="24"/>
              </w:rPr>
            </w:pPr>
            <w:r>
              <w:rPr>
                <w:sz w:val="24"/>
              </w:rPr>
              <w:t>90,0</w:t>
            </w:r>
          </w:p>
        </w:tc>
      </w:tr>
      <w:tr w:rsidR="00DE19C7">
        <w:tc>
          <w:tcPr>
            <w:tcW w:w="3151" w:type="dxa"/>
            <w:tcMar>
              <w:left w:w="57" w:type="dxa"/>
              <w:right w:w="57" w:type="dxa"/>
            </w:tcMar>
          </w:tcPr>
          <w:p w:rsidR="00DE19C7" w:rsidRDefault="002E6192">
            <w:pPr>
              <w:rPr>
                <w:sz w:val="24"/>
              </w:rPr>
            </w:pPr>
            <w:r>
              <w:rPr>
                <w:sz w:val="24"/>
              </w:rPr>
              <w:t xml:space="preserve">объем инициативных платежей физических лиц </w:t>
            </w:r>
          </w:p>
        </w:tc>
        <w:tc>
          <w:tcPr>
            <w:tcW w:w="1763" w:type="dxa"/>
            <w:tcMar>
              <w:left w:w="57" w:type="dxa"/>
              <w:right w:w="57" w:type="dxa"/>
            </w:tcMar>
          </w:tcPr>
          <w:p w:rsidR="00DE19C7" w:rsidRDefault="00DE19C7">
            <w:pPr>
              <w:jc w:val="center"/>
              <w:rPr>
                <w:sz w:val="24"/>
              </w:rPr>
            </w:pPr>
          </w:p>
        </w:tc>
        <w:tc>
          <w:tcPr>
            <w:tcW w:w="1764" w:type="dxa"/>
            <w:tcMar>
              <w:left w:w="57" w:type="dxa"/>
              <w:right w:w="57" w:type="dxa"/>
            </w:tcMar>
          </w:tcPr>
          <w:p w:rsidR="00DE19C7" w:rsidRDefault="00DE19C7">
            <w:pPr>
              <w:jc w:val="center"/>
              <w:rPr>
                <w:sz w:val="24"/>
              </w:rPr>
            </w:pPr>
          </w:p>
        </w:tc>
        <w:tc>
          <w:tcPr>
            <w:tcW w:w="1763" w:type="dxa"/>
            <w:tcMar>
              <w:left w:w="57" w:type="dxa"/>
              <w:right w:w="57" w:type="dxa"/>
            </w:tcMar>
          </w:tcPr>
          <w:p w:rsidR="00DE19C7" w:rsidRDefault="00DE19C7">
            <w:pPr>
              <w:jc w:val="center"/>
              <w:rPr>
                <w:sz w:val="24"/>
              </w:rPr>
            </w:pPr>
          </w:p>
        </w:tc>
        <w:tc>
          <w:tcPr>
            <w:tcW w:w="1764" w:type="dxa"/>
            <w:tcMar>
              <w:left w:w="57" w:type="dxa"/>
              <w:right w:w="57" w:type="dxa"/>
            </w:tcMar>
          </w:tcPr>
          <w:p w:rsidR="00DE19C7" w:rsidRDefault="00DE19C7">
            <w:pPr>
              <w:jc w:val="center"/>
              <w:rPr>
                <w:sz w:val="24"/>
              </w:rPr>
            </w:pPr>
          </w:p>
        </w:tc>
      </w:tr>
      <w:tr w:rsidR="00DE19C7">
        <w:tc>
          <w:tcPr>
            <w:tcW w:w="3151" w:type="dxa"/>
            <w:tcMar>
              <w:left w:w="57" w:type="dxa"/>
              <w:right w:w="57" w:type="dxa"/>
            </w:tcMar>
          </w:tcPr>
          <w:p w:rsidR="00DE19C7" w:rsidRDefault="002E6192">
            <w:pPr>
              <w:rPr>
                <w:sz w:val="24"/>
              </w:rPr>
            </w:pPr>
            <w:r>
              <w:rPr>
                <w:sz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63" w:type="dxa"/>
            <w:tcMar>
              <w:left w:w="57" w:type="dxa"/>
              <w:right w:w="57" w:type="dxa"/>
            </w:tcMar>
          </w:tcPr>
          <w:p w:rsidR="00DE19C7" w:rsidRDefault="00007F4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299,</w:t>
            </w:r>
            <w:r w:rsidR="002355CB">
              <w:rPr>
                <w:sz w:val="24"/>
              </w:rPr>
              <w:t>6</w:t>
            </w:r>
          </w:p>
        </w:tc>
        <w:tc>
          <w:tcPr>
            <w:tcW w:w="1764" w:type="dxa"/>
            <w:tcMar>
              <w:left w:w="57" w:type="dxa"/>
              <w:right w:w="57" w:type="dxa"/>
            </w:tcMar>
          </w:tcPr>
          <w:p w:rsidR="00DE19C7" w:rsidRDefault="002355C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 w:rsidR="002E6192">
              <w:rPr>
                <w:sz w:val="24"/>
              </w:rPr>
              <w:t>,0</w:t>
            </w:r>
          </w:p>
        </w:tc>
        <w:tc>
          <w:tcPr>
            <w:tcW w:w="1763" w:type="dxa"/>
            <w:tcMar>
              <w:left w:w="57" w:type="dxa"/>
              <w:right w:w="57" w:type="dxa"/>
            </w:tcMar>
          </w:tcPr>
          <w:p w:rsidR="00DE19C7" w:rsidRDefault="00007F4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258,5</w:t>
            </w:r>
          </w:p>
        </w:tc>
        <w:tc>
          <w:tcPr>
            <w:tcW w:w="1764" w:type="dxa"/>
            <w:tcMar>
              <w:left w:w="57" w:type="dxa"/>
              <w:right w:w="57" w:type="dxa"/>
            </w:tcMar>
          </w:tcPr>
          <w:p w:rsidR="00DE19C7" w:rsidRDefault="00E05E1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10,0</w:t>
            </w:r>
          </w:p>
        </w:tc>
      </w:tr>
      <w:tr w:rsidR="00DE19C7">
        <w:tc>
          <w:tcPr>
            <w:tcW w:w="3151" w:type="dxa"/>
            <w:tcMar>
              <w:left w:w="57" w:type="dxa"/>
              <w:right w:w="57" w:type="dxa"/>
            </w:tcMar>
          </w:tcPr>
          <w:p w:rsidR="00DE19C7" w:rsidRDefault="002E6192">
            <w:pPr>
              <w:contextualSpacing/>
              <w:rPr>
                <w:sz w:val="24"/>
              </w:rPr>
            </w:pPr>
            <w:r>
              <w:rPr>
                <w:sz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7054" w:type="dxa"/>
            <w:gridSpan w:val="4"/>
            <w:tcMar>
              <w:left w:w="57" w:type="dxa"/>
              <w:right w:w="57" w:type="dxa"/>
            </w:tcMar>
          </w:tcPr>
          <w:p w:rsidR="00DE19C7" w:rsidRDefault="002E6192" w:rsidP="00502C94">
            <w:pPr>
              <w:rPr>
                <w:sz w:val="24"/>
              </w:rPr>
            </w:pPr>
            <w:r>
              <w:rPr>
                <w:sz w:val="24"/>
              </w:rPr>
              <w:t xml:space="preserve">Экономия в размере </w:t>
            </w:r>
            <w:r w:rsidR="00007F42">
              <w:rPr>
                <w:sz w:val="24"/>
              </w:rPr>
              <w:t xml:space="preserve">409,5 </w:t>
            </w:r>
            <w:proofErr w:type="spellStart"/>
            <w:r>
              <w:rPr>
                <w:sz w:val="24"/>
              </w:rPr>
              <w:t>тыс.руб</w:t>
            </w:r>
            <w:proofErr w:type="spellEnd"/>
            <w:r w:rsidR="00502C94">
              <w:rPr>
                <w:sz w:val="24"/>
              </w:rPr>
              <w:t xml:space="preserve">. по </w:t>
            </w:r>
            <w:r>
              <w:rPr>
                <w:sz w:val="24"/>
              </w:rPr>
              <w:t>результат</w:t>
            </w:r>
            <w:r w:rsidR="00502C94">
              <w:rPr>
                <w:sz w:val="24"/>
              </w:rPr>
              <w:t>ам</w:t>
            </w:r>
            <w:r>
              <w:rPr>
                <w:sz w:val="24"/>
              </w:rPr>
              <w:t xml:space="preserve"> запрос</w:t>
            </w:r>
            <w:r w:rsidR="00502C94">
              <w:rPr>
                <w:sz w:val="24"/>
              </w:rPr>
              <w:t>а котировок в электронной форме</w:t>
            </w:r>
            <w:bookmarkStart w:id="0" w:name="_GoBack"/>
            <w:bookmarkEnd w:id="0"/>
          </w:p>
        </w:tc>
      </w:tr>
    </w:tbl>
    <w:p w:rsidR="00DE19C7" w:rsidRDefault="00DE19C7">
      <w:pPr>
        <w:contextualSpacing/>
        <w:jc w:val="both"/>
        <w:rPr>
          <w:sz w:val="28"/>
        </w:rPr>
      </w:pPr>
    </w:p>
    <w:p w:rsidR="00DE19C7" w:rsidRDefault="00502C94">
      <w:pPr>
        <w:contextualSpacing/>
        <w:jc w:val="both"/>
        <w:rPr>
          <w:sz w:val="28"/>
        </w:rPr>
      </w:pPr>
      <w:r>
        <w:rPr>
          <w:sz w:val="28"/>
        </w:rPr>
        <w:t>5. Фотоматериалы</w:t>
      </w:r>
      <w:r w:rsidR="002E6192">
        <w:rPr>
          <w:sz w:val="28"/>
        </w:rPr>
        <w:t xml:space="preserve"> </w:t>
      </w:r>
    </w:p>
    <w:tbl>
      <w:tblPr>
        <w:tblStyle w:val="ac"/>
        <w:tblW w:w="10206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1"/>
        <w:gridCol w:w="4755"/>
        <w:gridCol w:w="4680"/>
      </w:tblGrid>
      <w:tr w:rsidR="00DE19C7" w:rsidTr="00F8318E">
        <w:tc>
          <w:tcPr>
            <w:tcW w:w="771" w:type="dxa"/>
            <w:tcMar>
              <w:left w:w="57" w:type="dxa"/>
              <w:right w:w="57" w:type="dxa"/>
            </w:tcMar>
          </w:tcPr>
          <w:p w:rsidR="00DE19C7" w:rsidRDefault="002E619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</w:t>
            </w:r>
          </w:p>
          <w:p w:rsidR="00DE19C7" w:rsidRDefault="002E6192">
            <w:pPr>
              <w:contextualSpacing/>
              <w:jc w:val="center"/>
            </w:pPr>
            <w:r>
              <w:rPr>
                <w:color w:val="000000" w:themeColor="text1"/>
              </w:rPr>
              <w:t>п/п</w:t>
            </w:r>
          </w:p>
        </w:tc>
        <w:tc>
          <w:tcPr>
            <w:tcW w:w="4755" w:type="dxa"/>
            <w:tcMar>
              <w:left w:w="57" w:type="dxa"/>
              <w:right w:w="57" w:type="dxa"/>
            </w:tcMar>
          </w:tcPr>
          <w:p w:rsidR="00DE19C7" w:rsidRDefault="002E6192">
            <w:pPr>
              <w:contextualSpacing/>
              <w:jc w:val="center"/>
            </w:pPr>
            <w:r>
              <w:t>Фотография объекта</w:t>
            </w:r>
          </w:p>
          <w:p w:rsidR="00DE19C7" w:rsidRDefault="002E6192">
            <w:pPr>
              <w:contextualSpacing/>
              <w:jc w:val="center"/>
            </w:pPr>
            <w:r>
              <w:t>до реализации</w:t>
            </w:r>
          </w:p>
          <w:p w:rsidR="00DE19C7" w:rsidRDefault="002E6192">
            <w:pPr>
              <w:contextualSpacing/>
              <w:jc w:val="center"/>
            </w:pPr>
            <w:r>
              <w:t>инициативного проекта</w:t>
            </w:r>
          </w:p>
        </w:tc>
        <w:tc>
          <w:tcPr>
            <w:tcW w:w="4680" w:type="dxa"/>
            <w:tcMar>
              <w:left w:w="57" w:type="dxa"/>
              <w:right w:w="57" w:type="dxa"/>
            </w:tcMar>
          </w:tcPr>
          <w:p w:rsidR="00DE19C7" w:rsidRDefault="002E6192">
            <w:pPr>
              <w:contextualSpacing/>
              <w:jc w:val="center"/>
            </w:pPr>
            <w:r>
              <w:t>Фотография объекта</w:t>
            </w:r>
          </w:p>
          <w:p w:rsidR="00DE19C7" w:rsidRDefault="002E6192">
            <w:pPr>
              <w:contextualSpacing/>
              <w:jc w:val="center"/>
            </w:pPr>
            <w:r>
              <w:t>после реализации</w:t>
            </w:r>
          </w:p>
          <w:p w:rsidR="00DE19C7" w:rsidRDefault="002E6192">
            <w:pPr>
              <w:contextualSpacing/>
              <w:jc w:val="center"/>
            </w:pPr>
            <w:r>
              <w:t>инициативного проекта</w:t>
            </w:r>
          </w:p>
        </w:tc>
      </w:tr>
      <w:tr w:rsidR="00DE19C7" w:rsidTr="00F8318E">
        <w:trPr>
          <w:trHeight w:val="3494"/>
        </w:trPr>
        <w:tc>
          <w:tcPr>
            <w:tcW w:w="771" w:type="dxa"/>
            <w:tcMar>
              <w:left w:w="57" w:type="dxa"/>
              <w:right w:w="57" w:type="dxa"/>
            </w:tcMar>
          </w:tcPr>
          <w:p w:rsidR="00DE19C7" w:rsidRDefault="002E6192">
            <w:pPr>
              <w:contextualSpacing/>
              <w:jc w:val="center"/>
            </w:pPr>
            <w:r>
              <w:t xml:space="preserve">1. </w:t>
            </w:r>
          </w:p>
          <w:p w:rsidR="00DE19C7" w:rsidRDefault="00DE19C7">
            <w:pPr>
              <w:contextualSpacing/>
              <w:jc w:val="center"/>
            </w:pPr>
          </w:p>
        </w:tc>
        <w:tc>
          <w:tcPr>
            <w:tcW w:w="4755" w:type="dxa"/>
            <w:tcMar>
              <w:left w:w="57" w:type="dxa"/>
              <w:right w:w="57" w:type="dxa"/>
            </w:tcMar>
          </w:tcPr>
          <w:p w:rsidR="00DE19C7" w:rsidRDefault="002E6192">
            <w:r>
              <w:rPr>
                <w:noProof/>
              </w:rPr>
              <w:drawing>
                <wp:inline distT="0" distB="0" distL="0" distR="0">
                  <wp:extent cx="2946818" cy="3929091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0" y="0"/>
                            <a:ext cx="2946818" cy="39290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0" w:type="dxa"/>
            <w:tcMar>
              <w:left w:w="57" w:type="dxa"/>
              <w:right w:w="57" w:type="dxa"/>
            </w:tcMar>
          </w:tcPr>
          <w:p w:rsidR="00DE19C7" w:rsidRDefault="002E6192">
            <w:r>
              <w:rPr>
                <w:noProof/>
              </w:rPr>
              <w:drawing>
                <wp:inline distT="0" distB="0" distL="0" distR="0">
                  <wp:extent cx="2895600" cy="3931920"/>
                  <wp:effectExtent l="0" t="0" r="0" b="0"/>
                  <wp:docPr id="4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0" y="0"/>
                            <a:ext cx="2899146" cy="3936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19C7" w:rsidTr="00F8318E">
        <w:trPr>
          <w:trHeight w:val="4245"/>
        </w:trPr>
        <w:tc>
          <w:tcPr>
            <w:tcW w:w="771" w:type="dxa"/>
            <w:tcMar>
              <w:left w:w="57" w:type="dxa"/>
              <w:right w:w="57" w:type="dxa"/>
            </w:tcMar>
          </w:tcPr>
          <w:p w:rsidR="00DE19C7" w:rsidRDefault="002E6192">
            <w:pPr>
              <w:contextualSpacing/>
              <w:jc w:val="center"/>
            </w:pPr>
            <w:r>
              <w:lastRenderedPageBreak/>
              <w:t>2.</w:t>
            </w:r>
          </w:p>
          <w:p w:rsidR="00DE19C7" w:rsidRDefault="00DE19C7">
            <w:pPr>
              <w:contextualSpacing/>
              <w:jc w:val="center"/>
            </w:pPr>
          </w:p>
        </w:tc>
        <w:tc>
          <w:tcPr>
            <w:tcW w:w="4755" w:type="dxa"/>
            <w:tcMar>
              <w:left w:w="57" w:type="dxa"/>
              <w:right w:w="57" w:type="dxa"/>
            </w:tcMar>
          </w:tcPr>
          <w:p w:rsidR="00DE19C7" w:rsidRDefault="002E6192">
            <w:r>
              <w:rPr>
                <w:noProof/>
              </w:rPr>
              <w:drawing>
                <wp:inline distT="0" distB="0" distL="0" distR="0">
                  <wp:extent cx="2948940" cy="2644140"/>
                  <wp:effectExtent l="0" t="0" r="0" b="0"/>
                  <wp:docPr id="6" name="Pictu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0" y="0"/>
                            <a:ext cx="2948940" cy="264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0" w:type="dxa"/>
            <w:tcMar>
              <w:left w:w="57" w:type="dxa"/>
              <w:right w:w="57" w:type="dxa"/>
            </w:tcMar>
          </w:tcPr>
          <w:p w:rsidR="00DE19C7" w:rsidRDefault="00D37AAC">
            <w:pPr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895177" cy="264414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230814-WA0000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9410" cy="2648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19C7" w:rsidTr="00F8318E">
        <w:trPr>
          <w:trHeight w:val="3300"/>
        </w:trPr>
        <w:tc>
          <w:tcPr>
            <w:tcW w:w="771" w:type="dxa"/>
            <w:tcMar>
              <w:left w:w="57" w:type="dxa"/>
              <w:right w:w="57" w:type="dxa"/>
            </w:tcMar>
          </w:tcPr>
          <w:p w:rsidR="00DE19C7" w:rsidRDefault="002E6192">
            <w:pPr>
              <w:contextualSpacing/>
              <w:jc w:val="center"/>
            </w:pPr>
            <w:r>
              <w:t>3.</w:t>
            </w:r>
          </w:p>
          <w:p w:rsidR="00DE19C7" w:rsidRDefault="00DE19C7">
            <w:pPr>
              <w:contextualSpacing/>
              <w:jc w:val="center"/>
            </w:pPr>
          </w:p>
        </w:tc>
        <w:tc>
          <w:tcPr>
            <w:tcW w:w="4755" w:type="dxa"/>
            <w:tcMar>
              <w:left w:w="57" w:type="dxa"/>
              <w:right w:w="57" w:type="dxa"/>
            </w:tcMar>
          </w:tcPr>
          <w:p w:rsidR="00DE19C7" w:rsidRDefault="002E6192">
            <w:pPr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946818" cy="3929091"/>
                  <wp:effectExtent l="0" t="0" r="0" b="0"/>
                  <wp:docPr id="8" name="Picture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0" y="0"/>
                            <a:ext cx="2946818" cy="39290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0" w:type="dxa"/>
            <w:tcMar>
              <w:left w:w="57" w:type="dxa"/>
              <w:right w:w="57" w:type="dxa"/>
            </w:tcMar>
          </w:tcPr>
          <w:p w:rsidR="00DE19C7" w:rsidRDefault="002E6192">
            <w:pPr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895600" cy="3931920"/>
                  <wp:effectExtent l="0" t="0" r="0" b="0"/>
                  <wp:docPr id="10" name="Picture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0" y="0"/>
                            <a:ext cx="2899146" cy="3936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19C7" w:rsidTr="00F8318E">
        <w:trPr>
          <w:trHeight w:val="3300"/>
        </w:trPr>
        <w:tc>
          <w:tcPr>
            <w:tcW w:w="771" w:type="dxa"/>
            <w:tcMar>
              <w:left w:w="57" w:type="dxa"/>
              <w:right w:w="57" w:type="dxa"/>
            </w:tcMar>
          </w:tcPr>
          <w:p w:rsidR="00DE19C7" w:rsidRDefault="002E6192">
            <w:pPr>
              <w:contextualSpacing/>
              <w:jc w:val="center"/>
            </w:pPr>
            <w:r>
              <w:lastRenderedPageBreak/>
              <w:t>4.</w:t>
            </w:r>
          </w:p>
        </w:tc>
        <w:tc>
          <w:tcPr>
            <w:tcW w:w="4755" w:type="dxa"/>
            <w:tcMar>
              <w:left w:w="57" w:type="dxa"/>
              <w:right w:w="57" w:type="dxa"/>
            </w:tcMar>
          </w:tcPr>
          <w:p w:rsidR="00DE19C7" w:rsidRDefault="002E6192">
            <w:pPr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946818" cy="3929091"/>
                  <wp:effectExtent l="0" t="0" r="0" b="0"/>
                  <wp:docPr id="12" name="Picture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10"/>
                          <a:stretch/>
                        </pic:blipFill>
                        <pic:spPr>
                          <a:xfrm>
                            <a:off x="0" y="0"/>
                            <a:ext cx="2946818" cy="39290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0" w:type="dxa"/>
            <w:tcMar>
              <w:left w:w="57" w:type="dxa"/>
              <w:right w:w="57" w:type="dxa"/>
            </w:tcMar>
          </w:tcPr>
          <w:p w:rsidR="00DE19C7" w:rsidRDefault="002E6192">
            <w:pPr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895600" cy="3931920"/>
                  <wp:effectExtent l="0" t="0" r="0" b="0"/>
                  <wp:docPr id="14" name="Picture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11"/>
                          <a:stretch/>
                        </pic:blipFill>
                        <pic:spPr>
                          <a:xfrm>
                            <a:off x="0" y="0"/>
                            <a:ext cx="2899146" cy="3936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E19C7" w:rsidRDefault="00DE19C7">
      <w:pPr>
        <w:contextualSpacing/>
        <w:jc w:val="both"/>
      </w:pPr>
    </w:p>
    <w:sectPr w:rsidR="00DE19C7">
      <w:pgSz w:w="11906" w:h="16838"/>
      <w:pgMar w:top="851" w:right="567" w:bottom="709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9C7"/>
    <w:rsid w:val="00007F42"/>
    <w:rsid w:val="001570F7"/>
    <w:rsid w:val="00225663"/>
    <w:rsid w:val="002355CB"/>
    <w:rsid w:val="002E6192"/>
    <w:rsid w:val="00502C94"/>
    <w:rsid w:val="00533EC3"/>
    <w:rsid w:val="005A747D"/>
    <w:rsid w:val="006F5DC9"/>
    <w:rsid w:val="00710741"/>
    <w:rsid w:val="007815F3"/>
    <w:rsid w:val="00892380"/>
    <w:rsid w:val="008D6C02"/>
    <w:rsid w:val="00CB61A5"/>
    <w:rsid w:val="00D37AAC"/>
    <w:rsid w:val="00D821E3"/>
    <w:rsid w:val="00DE19C7"/>
    <w:rsid w:val="00E05E1C"/>
    <w:rsid w:val="00F55263"/>
    <w:rsid w:val="00F83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5689B4-9D21-4F3A-A8F1-30EC7C168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a4">
    <w:name w:val="Balloon Text"/>
    <w:basedOn w:val="a"/>
    <w:link w:val="a5"/>
    <w:rPr>
      <w:rFonts w:ascii="Tahoma" w:hAnsi="Tahoma"/>
      <w:sz w:val="16"/>
    </w:rPr>
  </w:style>
  <w:style w:type="character" w:customStyle="1" w:styleId="a5">
    <w:name w:val="Текст выноски Знак"/>
    <w:basedOn w:val="1"/>
    <w:link w:val="a4"/>
    <w:rPr>
      <w:rFonts w:ascii="Tahoma" w:hAnsi="Tahoma"/>
      <w:sz w:val="16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List Paragraph"/>
    <w:basedOn w:val="a"/>
    <w:link w:val="a9"/>
    <w:pPr>
      <w:ind w:left="720"/>
      <w:contextualSpacing/>
    </w:pPr>
  </w:style>
  <w:style w:type="character" w:customStyle="1" w:styleId="a9">
    <w:name w:val="Абзац списка Знак"/>
    <w:basedOn w:val="1"/>
    <w:link w:val="a8"/>
    <w:rPr>
      <w:rFonts w:ascii="Times New Roman" w:hAnsi="Times New Roman"/>
      <w:sz w:val="20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customStyle="1" w:styleId="16">
    <w:name w:val="Сетка таблицы1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c">
    <w:name w:val="Table Grid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GLAVBUH</dc:creator>
  <cp:lastModifiedBy>PC38WP01</cp:lastModifiedBy>
  <cp:revision>4</cp:revision>
  <dcterms:created xsi:type="dcterms:W3CDTF">2023-09-26T09:58:00Z</dcterms:created>
  <dcterms:modified xsi:type="dcterms:W3CDTF">2023-10-16T15:00:00Z</dcterms:modified>
</cp:coreProperties>
</file>