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1FE" w:rsidRPr="001B137C" w:rsidRDefault="006B41FE" w:rsidP="00C70C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1B137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Упрощен механизм уплаты налогов</w:t>
      </w:r>
    </w:p>
    <w:p w:rsidR="00723F38" w:rsidRPr="00C70C55" w:rsidRDefault="00723F38" w:rsidP="00C70C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34318" w:rsidRDefault="00734318" w:rsidP="00051B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1 января 2023 года вводится новый порядок уплаты налогов - через внесение платежа на </w:t>
      </w:r>
      <w:r w:rsidR="00DC15FE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диный налоговый счет. </w:t>
      </w:r>
      <w:r w:rsidR="004B0D0E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Новый способ уплаты нало</w:t>
      </w:r>
      <w:bookmarkStart w:id="0" w:name="_GoBack"/>
      <w:bookmarkEnd w:id="0"/>
      <w:r w:rsidR="004B0D0E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гов коснется а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бсолютно всех </w:t>
      </w:r>
      <w:r w:rsidR="00EC50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категорий 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налогоплательщиков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32C58" w:rsidRDefault="00734318" w:rsidP="00051B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Главное преимущество </w:t>
      </w:r>
      <w:r w:rsidR="00DC15FE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ЕНС 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- максимальное упрощение исполнения обязанности по уплате налогов</w:t>
      </w:r>
      <w:r w:rsidR="006B41BC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225F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то есть вместо большого количества платежных поручений </w:t>
      </w:r>
      <w:r w:rsidR="00051B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</w:t>
      </w:r>
      <w:r w:rsidR="007225F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указанием в них множества реквизитов </w:t>
      </w:r>
      <w:r w:rsidR="006B41BC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налогоплательщикам будет достаточно внести средства на единый счет, </w:t>
      </w:r>
      <w:r w:rsidR="00F24E34">
        <w:rPr>
          <w:rFonts w:ascii="Times New Roman" w:hAnsi="Times New Roman" w:cs="Times New Roman"/>
          <w:sz w:val="24"/>
          <w:szCs w:val="24"/>
          <w:shd w:val="clear" w:color="auto" w:fill="FFFFFF"/>
        </w:rPr>
        <w:t>один раз заполнить</w:t>
      </w:r>
      <w:r w:rsidR="006B41BC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платежн</w:t>
      </w:r>
      <w:r w:rsidR="00F24E34">
        <w:rPr>
          <w:rFonts w:ascii="Times New Roman" w:hAnsi="Times New Roman" w:cs="Times New Roman"/>
          <w:sz w:val="24"/>
          <w:szCs w:val="24"/>
          <w:shd w:val="clear" w:color="auto" w:fill="FFFFFF"/>
        </w:rPr>
        <w:t>ый</w:t>
      </w:r>
      <w:r w:rsidR="006B41BC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документ</w:t>
      </w:r>
      <w:r w:rsidR="00F24E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потом менять </w:t>
      </w:r>
      <w:r w:rsidR="00911C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нем </w:t>
      </w:r>
      <w:r w:rsidR="00F24E34">
        <w:rPr>
          <w:rFonts w:ascii="Times New Roman" w:hAnsi="Times New Roman" w:cs="Times New Roman"/>
          <w:sz w:val="24"/>
          <w:szCs w:val="24"/>
          <w:shd w:val="clear" w:color="auto" w:fill="FFFFFF"/>
        </w:rPr>
        <w:t>только сумму платежа</w:t>
      </w:r>
      <w:r w:rsidR="006B41BC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Перечисленные денежные средства будут автоматически распределяться налоговыми органами в счет уплаты обязательных платежей </w:t>
      </w:r>
      <w:r w:rsidR="00051B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</w:t>
      </w:r>
      <w:r w:rsidR="006B41BC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в соответствии с установленной очередностью.</w:t>
      </w:r>
      <w:r w:rsidR="007225F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Сначала </w:t>
      </w:r>
      <w:r w:rsidR="00121315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платеж будет направлен </w:t>
      </w:r>
      <w:r w:rsidR="00051B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</w:t>
      </w:r>
      <w:r w:rsidR="00121315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погашение недоимки по хронологии ее образования, затем на налоги с текущим сроком уплаты, </w:t>
      </w:r>
      <w:r w:rsidR="007225F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после 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7225F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погашение </w:t>
      </w:r>
      <w:r w:rsidR="00121315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пени, процент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>ов и</w:t>
      </w:r>
      <w:r w:rsidR="00121315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штраф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>ов</w:t>
      </w:r>
      <w:r w:rsidR="00121315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932C58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Таким образом, с</w:t>
      </w:r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итуация, при которой у плательщика имеется одновременно задолженность и переплата по разным 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>налогам</w:t>
      </w:r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, становится невозможной</w:t>
      </w:r>
      <w:r w:rsidR="00CD6B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у</w:t>
      </w:r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точнения и зачеты исчезнут за ненадобностью.</w:t>
      </w:r>
      <w:r w:rsidR="00C31CE9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Кроме того у</w:t>
      </w:r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станавливаются единые сроки уплаты налогов </w:t>
      </w:r>
      <w:r w:rsidR="006B41BC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1 раз в месяц</w:t>
      </w:r>
      <w:r w:rsidR="00932C58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, 28 числа,</w:t>
      </w:r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51B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</w:t>
      </w:r>
      <w:r w:rsidR="00C31CE9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и единый срок сдачи отчетности 25-е число месяца.</w:t>
      </w:r>
    </w:p>
    <w:p w:rsidR="00932C58" w:rsidRPr="00C70C55" w:rsidRDefault="00932C58" w:rsidP="00051B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Ростовской области налогоплательщикам – физическим лицам оплата налогов </w:t>
      </w:r>
      <w:r w:rsidR="00051B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на Единый счет доступна еще с 2019 года. Вот как отзываются ростовчане о новой системе.</w:t>
      </w:r>
    </w:p>
    <w:p w:rsidR="00932C58" w:rsidRDefault="00932C58" w:rsidP="00051B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Екатерина Иванова</w:t>
      </w:r>
      <w:r w:rsidR="00C31CE9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, домохозяйка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«Я владею квартирой, дачей и машиной. Раньше </w:t>
      </w:r>
      <w:r w:rsidR="00051B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 оплачивала каждый налог отдельным платежом. Теперь же все гораздо проще, </w:t>
      </w:r>
      <w:r w:rsidR="00051B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</w:t>
      </w:r>
      <w:r w:rsidR="00C31CE9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я перечисл</w:t>
      </w:r>
      <w:r w:rsidR="00EC50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ила </w:t>
      </w:r>
      <w:r w:rsidR="00C31CE9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деньги в свой кошелёк в Личном кабинете</w:t>
      </w:r>
      <w:r w:rsidR="00EC505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еще летом</w:t>
      </w:r>
      <w:r w:rsidR="00C31CE9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налоговая сама </w:t>
      </w:r>
      <w:r w:rsidR="00051B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</w:t>
      </w:r>
      <w:r w:rsidR="00C31CE9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их распредел</w:t>
      </w:r>
      <w:r w:rsidR="00EC5053">
        <w:rPr>
          <w:rFonts w:ascii="Times New Roman" w:hAnsi="Times New Roman" w:cs="Times New Roman"/>
          <w:sz w:val="24"/>
          <w:szCs w:val="24"/>
          <w:shd w:val="clear" w:color="auto" w:fill="FFFFFF"/>
        </w:rPr>
        <w:t>ила</w:t>
      </w:r>
      <w:r w:rsidR="00C31CE9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счет уплаты налога на имущество, транспортного и земельного налогов</w:t>
      </w:r>
      <w:proofErr w:type="gramStart"/>
      <w:r w:rsidR="00C31CE9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proofErr w:type="gramEnd"/>
      <w:r w:rsidR="00C31CE9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."</w:t>
      </w:r>
    </w:p>
    <w:p w:rsidR="00EC5053" w:rsidRDefault="00EC5053" w:rsidP="00051B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Использование ЕНС - это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только 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новый способ испо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лнения налоговых обязательств, но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одновременно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сервис, упрощающий процедуру взаимодействия </w:t>
      </w:r>
      <w:r w:rsidR="00051B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с налоговыми органами. Технически данный счет реализован в виде аналога электронного кошелька, доступ к которому осуществляется через Личный кабинет налогоплательщика индивидуального предпринимателя или юридического лица на сайте ФНС России.</w:t>
      </w:r>
    </w:p>
    <w:p w:rsidR="00C31CE9" w:rsidRPr="00C70C55" w:rsidRDefault="00C31CE9" w:rsidP="00051B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Дмитрий Морозов, </w:t>
      </w:r>
      <w:r w:rsidR="00EC5053">
        <w:rPr>
          <w:rFonts w:ascii="Times New Roman" w:hAnsi="Times New Roman" w:cs="Times New Roman"/>
          <w:sz w:val="24"/>
          <w:szCs w:val="24"/>
          <w:shd w:val="clear" w:color="auto" w:fill="FFFFFF"/>
        </w:rPr>
        <w:t>фотограф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«ЕНС это очень удобно. Положительный остаток </w:t>
      </w:r>
      <w:r w:rsidR="007452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ЕНС я могу быстро вернуть или направить на счет моей </w:t>
      </w:r>
      <w:r w:rsidR="00EC5053">
        <w:rPr>
          <w:rFonts w:ascii="Times New Roman" w:hAnsi="Times New Roman" w:cs="Times New Roman"/>
          <w:sz w:val="24"/>
          <w:szCs w:val="24"/>
          <w:shd w:val="clear" w:color="auto" w:fill="FFFFFF"/>
        </w:rPr>
        <w:t>жены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за которую я плачу налог на </w:t>
      </w:r>
      <w:r w:rsidR="00EC5053">
        <w:rPr>
          <w:rFonts w:ascii="Times New Roman" w:hAnsi="Times New Roman" w:cs="Times New Roman"/>
          <w:sz w:val="24"/>
          <w:szCs w:val="24"/>
          <w:shd w:val="clear" w:color="auto" w:fill="FFFFFF"/>
        </w:rPr>
        <w:t>машину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.  Все делаю через Личн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>ый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кабинет: пополняю единый счет банковской картой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смотрю сведения о состоянии 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>счета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предстоящих платежах, могу также  получить справку о сальдо ЕНС».</w:t>
      </w:r>
    </w:p>
    <w:p w:rsidR="00C70C55" w:rsidRPr="00C70C55" w:rsidRDefault="00C70C55" w:rsidP="00051B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Использование Личного кабинета позволит пополнить ЕНС, уточнить сведения </w:t>
      </w:r>
      <w:r w:rsidR="00051B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 состоянии ЕНС, предстоящих платежах в разрезе налоговых обязательств, сведений </w:t>
      </w:r>
      <w:r w:rsidR="00051B3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о задолженности по видам обязательств с детализацией, процедур взыскания, в разрезе сформированных налоговыми органами документов; получить справку о сальдо ЕНС, справку об исполнении обязанностей, подать заявления на отсрочку, рассрочку и т.д.</w:t>
      </w:r>
    </w:p>
    <w:p w:rsidR="0020735E" w:rsidRPr="00C70C55" w:rsidRDefault="00C70C55" w:rsidP="00051B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Так как в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аимодействие с налогоплательщиками при введении Е</w:t>
      </w:r>
      <w:r w:rsidR="00C31CE9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диного налогового счета </w:t>
      </w:r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будет 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>преимущественно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осуществляться через Личные кабинеты индивидуального предпринимателя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юридического лица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физического лица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, УФНС России по Ростовской области р</w:t>
      </w:r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екомендуе</w:t>
      </w:r>
      <w:r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налогоплательщикам до конца текущего года стать пользователями </w:t>
      </w:r>
      <w:r w:rsidR="008E24C6">
        <w:rPr>
          <w:rFonts w:ascii="Times New Roman" w:hAnsi="Times New Roman" w:cs="Times New Roman"/>
          <w:sz w:val="24"/>
          <w:szCs w:val="24"/>
          <w:shd w:val="clear" w:color="auto" w:fill="FFFFFF"/>
        </w:rPr>
        <w:t>таких</w:t>
      </w:r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кабинетов. С порядком предоставления доступа к Личному кабинету можно ознакомиться на сайте ФНС России (</w:t>
      </w:r>
      <w:hyperlink r:id="rId6" w:tgtFrame="_blank" w:history="1">
        <w:r w:rsidR="00341F7A" w:rsidRPr="00C70C5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http://lkul.nalog.ru/</w:t>
        </w:r>
      </w:hyperlink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hyperlink r:id="rId7" w:tgtFrame="_blank" w:history="1">
        <w:r w:rsidR="00341F7A" w:rsidRPr="00C70C55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https://lkip2.nalog.ru/lk#/login</w:t>
        </w:r>
      </w:hyperlink>
      <w:r w:rsidR="00341F7A" w:rsidRPr="00C70C55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sectPr w:rsidR="0020735E" w:rsidRPr="00C70C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alt="✅" style="width:11.9pt;height:11.9pt;visibility:visible;mso-wrap-style:square" o:bullet="t">
        <v:imagedata r:id="rId1" o:title="✅"/>
      </v:shape>
    </w:pict>
  </w:numPicBullet>
  <w:abstractNum w:abstractNumId="0">
    <w:nsid w:val="30F90527"/>
    <w:multiLevelType w:val="hybridMultilevel"/>
    <w:tmpl w:val="A660224C"/>
    <w:lvl w:ilvl="0" w:tplc="0CC8D7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1A8F0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B260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54EB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9EB5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AE8D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D322A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7A36F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3A419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F7A"/>
    <w:rsid w:val="00051B3D"/>
    <w:rsid w:val="00121315"/>
    <w:rsid w:val="001B137C"/>
    <w:rsid w:val="0020735E"/>
    <w:rsid w:val="00331709"/>
    <w:rsid w:val="00341F7A"/>
    <w:rsid w:val="003E2F55"/>
    <w:rsid w:val="004B0D0E"/>
    <w:rsid w:val="005B12AA"/>
    <w:rsid w:val="005D5D94"/>
    <w:rsid w:val="005F59A9"/>
    <w:rsid w:val="006B41BC"/>
    <w:rsid w:val="006B41FE"/>
    <w:rsid w:val="007225FA"/>
    <w:rsid w:val="00723F38"/>
    <w:rsid w:val="00734318"/>
    <w:rsid w:val="00745286"/>
    <w:rsid w:val="008E24C6"/>
    <w:rsid w:val="00911C00"/>
    <w:rsid w:val="00932C58"/>
    <w:rsid w:val="00C31CE9"/>
    <w:rsid w:val="00C70C55"/>
    <w:rsid w:val="00CA4526"/>
    <w:rsid w:val="00CD6B4D"/>
    <w:rsid w:val="00CF51DB"/>
    <w:rsid w:val="00DC15FE"/>
    <w:rsid w:val="00EC5053"/>
    <w:rsid w:val="00F2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1F7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1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1F7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41F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41F7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41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1F7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341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vk.com/away.php?to=https%3A%2F%2Flkip2.nalog.ru%2Flk%23%2Flogin&amp;post=-105012828_6569&amp;cc_key=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%3A%2F%2Flkul.nalog.ru%2F&amp;post=-105012828_6569&amp;cc_key=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2022-12-14T10:39:00Z</cp:lastPrinted>
  <dcterms:created xsi:type="dcterms:W3CDTF">2022-12-14T08:19:00Z</dcterms:created>
  <dcterms:modified xsi:type="dcterms:W3CDTF">2022-12-22T12:12:00Z</dcterms:modified>
</cp:coreProperties>
</file>