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C56" w:rsidRDefault="003A2CF7">
      <w:pPr>
        <w:jc w:val="center"/>
        <w:rPr>
          <w:sz w:val="28"/>
        </w:rPr>
      </w:pPr>
      <w:bookmarkStart w:id="0" w:name="_GoBack"/>
      <w:bookmarkEnd w:id="0"/>
      <w:r>
        <w:rPr>
          <w:sz w:val="28"/>
        </w:rPr>
        <w:t>ОТЧЕТ</w:t>
      </w:r>
    </w:p>
    <w:p w:rsidR="006F0C56" w:rsidRDefault="003A2CF7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6F0C56" w:rsidRDefault="003A2CF7">
      <w:pPr>
        <w:pStyle w:val="a6"/>
        <w:numPr>
          <w:ilvl w:val="0"/>
          <w:numId w:val="1"/>
        </w:numPr>
        <w:ind w:left="0" w:firstLine="0"/>
        <w:jc w:val="both"/>
        <w:rPr>
          <w:sz w:val="28"/>
        </w:rPr>
      </w:pPr>
      <w:r>
        <w:rPr>
          <w:sz w:val="28"/>
        </w:rPr>
        <w:t>Наименование района города Ростова-на-Дону, на территории которого реализовывался инициативный проект:</w:t>
      </w:r>
    </w:p>
    <w:p w:rsidR="006F0C56" w:rsidRDefault="003A2CF7">
      <w:pPr>
        <w:pStyle w:val="a6"/>
        <w:ind w:left="0"/>
        <w:jc w:val="both"/>
        <w:rPr>
          <w:i/>
          <w:sz w:val="28"/>
          <w:u w:val="single"/>
        </w:rPr>
      </w:pPr>
      <w:r>
        <w:rPr>
          <w:i/>
          <w:sz w:val="28"/>
          <w:u w:val="single"/>
        </w:rPr>
        <w:t>Октябрьский район города Ростов-на-Дону.</w:t>
      </w:r>
    </w:p>
    <w:p w:rsidR="006F0C56" w:rsidRDefault="003A2CF7">
      <w:pPr>
        <w:pStyle w:val="a6"/>
        <w:numPr>
          <w:ilvl w:val="0"/>
          <w:numId w:val="1"/>
        </w:numPr>
        <w:ind w:left="284" w:hanging="284"/>
        <w:jc w:val="both"/>
        <w:rPr>
          <w:sz w:val="28"/>
        </w:rPr>
      </w:pPr>
      <w:r>
        <w:rPr>
          <w:sz w:val="28"/>
        </w:rPr>
        <w:t xml:space="preserve">Наименование инициативного проекта: </w:t>
      </w:r>
    </w:p>
    <w:p w:rsidR="00DF2941" w:rsidRDefault="00DF2941" w:rsidP="00DF2941">
      <w:pPr>
        <w:ind w:firstLine="284"/>
        <w:jc w:val="both"/>
        <w:rPr>
          <w:sz w:val="28"/>
        </w:rPr>
      </w:pPr>
      <w:r w:rsidRPr="00DF2941">
        <w:rPr>
          <w:b/>
          <w:sz w:val="28"/>
          <w:szCs w:val="28"/>
          <w:u w:val="single"/>
        </w:rPr>
        <w:t xml:space="preserve">«Приобретение мебели и оборудования для работы интерактивного развивающего центра инклюзивного образования «Открытый мир» в помещение </w:t>
      </w:r>
      <w:r w:rsidRPr="00DF2941">
        <w:rPr>
          <w:b/>
          <w:bCs/>
          <w:sz w:val="28"/>
          <w:szCs w:val="28"/>
          <w:u w:val="single"/>
        </w:rPr>
        <w:t>МБУ ДО Октябрьского района г. Ростова-на-Дону «Центр дополнительного образования детей»</w:t>
      </w:r>
    </w:p>
    <w:p w:rsidR="006F0C56" w:rsidRDefault="003A2CF7">
      <w:pPr>
        <w:jc w:val="both"/>
        <w:rPr>
          <w:sz w:val="28"/>
        </w:rPr>
      </w:pPr>
      <w:r>
        <w:rPr>
          <w:sz w:val="28"/>
        </w:rPr>
        <w:t xml:space="preserve">Информация об итогах реализации инициативного проекта: </w:t>
      </w:r>
      <w:r>
        <w:rPr>
          <w:sz w:val="28"/>
          <w:u w:val="single"/>
        </w:rPr>
        <w:t>реализован.</w:t>
      </w:r>
    </w:p>
    <w:p w:rsidR="006F0C56" w:rsidRDefault="003A2CF7">
      <w:pPr>
        <w:pStyle w:val="a6"/>
        <w:numPr>
          <w:ilvl w:val="0"/>
          <w:numId w:val="1"/>
        </w:numPr>
        <w:ind w:left="284" w:hanging="284"/>
        <w:jc w:val="both"/>
        <w:rPr>
          <w:sz w:val="28"/>
        </w:rPr>
      </w:pPr>
      <w:r>
        <w:rPr>
          <w:sz w:val="28"/>
        </w:rPr>
        <w:t xml:space="preserve">Даты начала и окончания реализации инициативного проекта: </w:t>
      </w:r>
    </w:p>
    <w:p w:rsidR="006F0C56" w:rsidRDefault="00DF2941">
      <w:pPr>
        <w:ind w:left="284"/>
        <w:jc w:val="both"/>
        <w:rPr>
          <w:i/>
          <w:sz w:val="28"/>
          <w:u w:val="single"/>
        </w:rPr>
      </w:pPr>
      <w:r>
        <w:rPr>
          <w:i/>
          <w:sz w:val="28"/>
          <w:u w:val="single"/>
        </w:rPr>
        <w:t>23.05.2024</w:t>
      </w:r>
      <w:r w:rsidR="003A2CF7" w:rsidRPr="00C074A3">
        <w:rPr>
          <w:i/>
          <w:sz w:val="28"/>
          <w:u w:val="single"/>
        </w:rPr>
        <w:t xml:space="preserve">– </w:t>
      </w:r>
      <w:r>
        <w:rPr>
          <w:i/>
          <w:sz w:val="28"/>
          <w:u w:val="single"/>
        </w:rPr>
        <w:t>04.07</w:t>
      </w:r>
      <w:r w:rsidR="003A2CF7" w:rsidRPr="00C074A3">
        <w:rPr>
          <w:i/>
          <w:sz w:val="28"/>
          <w:u w:val="single"/>
        </w:rPr>
        <w:t>.202</w:t>
      </w:r>
      <w:r w:rsidR="00C074A3">
        <w:rPr>
          <w:i/>
          <w:sz w:val="28"/>
          <w:u w:val="single"/>
        </w:rPr>
        <w:t>4</w:t>
      </w:r>
      <w:r w:rsidR="003A2CF7">
        <w:rPr>
          <w:i/>
          <w:sz w:val="28"/>
          <w:u w:val="single"/>
        </w:rPr>
        <w:t>.</w:t>
      </w:r>
    </w:p>
    <w:p w:rsidR="006F0C56" w:rsidRDefault="003A2CF7">
      <w:pPr>
        <w:contextualSpacing/>
        <w:jc w:val="both"/>
        <w:rPr>
          <w:sz w:val="28"/>
        </w:rPr>
      </w:pPr>
      <w:r>
        <w:rPr>
          <w:sz w:val="28"/>
        </w:rPr>
        <w:t xml:space="preserve">4.1. Планируемый срок реализации инициативного проекта в случае нарушения установленного срока </w:t>
      </w:r>
      <w:r>
        <w:rPr>
          <w:sz w:val="28"/>
          <w:u w:val="single"/>
        </w:rPr>
        <w:t>-</w:t>
      </w:r>
      <w:r>
        <w:rPr>
          <w:i/>
          <w:sz w:val="28"/>
          <w:u w:val="single"/>
        </w:rPr>
        <w:t>проект реализован в срок</w:t>
      </w:r>
      <w:r>
        <w:rPr>
          <w:i/>
          <w:sz w:val="28"/>
        </w:rPr>
        <w:t>.</w:t>
      </w:r>
    </w:p>
    <w:p w:rsidR="006F0C56" w:rsidRDefault="006F0C56">
      <w:pPr>
        <w:contextualSpacing/>
        <w:jc w:val="both"/>
        <w:rPr>
          <w:sz w:val="28"/>
        </w:rPr>
      </w:pPr>
    </w:p>
    <w:tbl>
      <w:tblPr>
        <w:tblStyle w:val="16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6F0C56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№</w:t>
            </w:r>
          </w:p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6F0C56" w:rsidRDefault="006F0C56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6F0C56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6F0C56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7575F" w:rsidRPr="0087575F" w:rsidRDefault="0087575F" w:rsidP="0087575F">
            <w:pPr>
              <w:contextualSpacing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87575F">
              <w:rPr>
                <w:color w:val="auto"/>
                <w:sz w:val="24"/>
                <w:szCs w:val="24"/>
                <w:shd w:val="clear" w:color="auto" w:fill="FFFFFF"/>
              </w:rPr>
              <w:t xml:space="preserve">Приобретение мебели и оборудования для работы интерактивного развивающего центра инклюзивного образования «Открытый </w:t>
            </w:r>
            <w:proofErr w:type="gramStart"/>
            <w:r w:rsidRPr="0087575F">
              <w:rPr>
                <w:color w:val="auto"/>
                <w:sz w:val="24"/>
                <w:szCs w:val="24"/>
                <w:shd w:val="clear" w:color="auto" w:fill="FFFFFF"/>
              </w:rPr>
              <w:t xml:space="preserve">мир»   </w:t>
            </w:r>
            <w:proofErr w:type="gramEnd"/>
            <w:r w:rsidRPr="0087575F">
              <w:rPr>
                <w:color w:val="auto"/>
                <w:sz w:val="24"/>
                <w:szCs w:val="24"/>
                <w:shd w:val="clear" w:color="auto" w:fill="FFFFFF"/>
              </w:rPr>
              <w:t xml:space="preserve">                                                                в помещении МБУ ДО ЦДОД Октябрьского района </w:t>
            </w:r>
          </w:p>
          <w:p w:rsidR="006F0C56" w:rsidRPr="00DF2941" w:rsidRDefault="0087575F" w:rsidP="0087575F">
            <w:pPr>
              <w:contextualSpacing/>
              <w:rPr>
                <w:sz w:val="24"/>
                <w:szCs w:val="24"/>
              </w:rPr>
            </w:pPr>
            <w:r w:rsidRPr="0087575F">
              <w:rPr>
                <w:color w:val="auto"/>
                <w:sz w:val="24"/>
                <w:szCs w:val="24"/>
                <w:shd w:val="clear" w:color="auto" w:fill="FFFFFF"/>
              </w:rPr>
              <w:t>города Ростова-на-Дону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100754" w:rsidP="0045455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2 983,3</w:t>
            </w:r>
            <w:r w:rsidR="00454552">
              <w:rPr>
                <w:sz w:val="24"/>
              </w:rPr>
              <w:t xml:space="preserve"> </w:t>
            </w:r>
            <w:proofErr w:type="spellStart"/>
            <w:r w:rsidR="00DB3388">
              <w:rPr>
                <w:sz w:val="24"/>
              </w:rPr>
              <w:t>тыс.руб</w:t>
            </w:r>
            <w:proofErr w:type="spellEnd"/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Pr="00100754" w:rsidRDefault="00100754">
            <w:pPr>
              <w:contextualSpacing/>
              <w:jc w:val="center"/>
              <w:rPr>
                <w:rFonts w:eastAsia="Franklin Gothic Book"/>
                <w:sz w:val="24"/>
                <w:szCs w:val="24"/>
                <w:lang w:eastAsia="en-US"/>
              </w:rPr>
            </w:pPr>
            <w:r w:rsidRPr="00100754">
              <w:rPr>
                <w:rFonts w:eastAsia="Franklin Gothic Book"/>
                <w:sz w:val="24"/>
                <w:szCs w:val="24"/>
                <w:lang w:eastAsia="en-US"/>
              </w:rPr>
              <w:t>ИП Ковальчук А.А,</w:t>
            </w:r>
          </w:p>
          <w:p w:rsidR="00100754" w:rsidRPr="00100754" w:rsidRDefault="00100754">
            <w:pPr>
              <w:contextualSpacing/>
              <w:jc w:val="center"/>
              <w:rPr>
                <w:rFonts w:eastAsia="Franklin Gothic Book"/>
                <w:sz w:val="24"/>
                <w:szCs w:val="24"/>
                <w:lang w:eastAsia="en-US"/>
              </w:rPr>
            </w:pPr>
            <w:r w:rsidRPr="00100754">
              <w:rPr>
                <w:rFonts w:eastAsia="Franklin Gothic Book"/>
                <w:sz w:val="24"/>
                <w:szCs w:val="24"/>
                <w:lang w:eastAsia="en-US"/>
              </w:rPr>
              <w:t xml:space="preserve">ИП </w:t>
            </w:r>
            <w:proofErr w:type="spellStart"/>
            <w:r w:rsidRPr="00100754">
              <w:rPr>
                <w:rFonts w:eastAsia="Franklin Gothic Book"/>
                <w:sz w:val="24"/>
                <w:szCs w:val="24"/>
                <w:lang w:eastAsia="en-US"/>
              </w:rPr>
              <w:t>Федик</w:t>
            </w:r>
            <w:proofErr w:type="spellEnd"/>
            <w:r w:rsidRPr="00100754">
              <w:rPr>
                <w:rFonts w:eastAsia="Franklin Gothic Book"/>
                <w:sz w:val="24"/>
                <w:szCs w:val="24"/>
                <w:lang w:eastAsia="en-US"/>
              </w:rPr>
              <w:t xml:space="preserve"> Ю.С.</w:t>
            </w:r>
          </w:p>
          <w:p w:rsidR="00100754" w:rsidRPr="00100754" w:rsidRDefault="00100754">
            <w:pPr>
              <w:contextualSpacing/>
              <w:jc w:val="center"/>
              <w:rPr>
                <w:rFonts w:eastAsia="Franklin Gothic Book"/>
                <w:sz w:val="24"/>
                <w:szCs w:val="24"/>
                <w:lang w:eastAsia="en-US"/>
              </w:rPr>
            </w:pPr>
            <w:r w:rsidRPr="00100754">
              <w:rPr>
                <w:rFonts w:eastAsia="Franklin Gothic Book"/>
                <w:sz w:val="24"/>
                <w:szCs w:val="24"/>
                <w:lang w:eastAsia="en-US"/>
              </w:rPr>
              <w:t>ИП Богодухова И.В.</w:t>
            </w:r>
          </w:p>
          <w:p w:rsidR="00100754" w:rsidRDefault="00100754">
            <w:pPr>
              <w:contextualSpacing/>
              <w:jc w:val="center"/>
              <w:rPr>
                <w:sz w:val="24"/>
              </w:rPr>
            </w:pPr>
            <w:r w:rsidRPr="00100754">
              <w:rPr>
                <w:rFonts w:eastAsia="Franklin Gothic Book"/>
                <w:sz w:val="24"/>
                <w:szCs w:val="24"/>
                <w:lang w:eastAsia="en-US"/>
              </w:rPr>
              <w:t>ООО Компания «Аккорд»</w:t>
            </w:r>
          </w:p>
        </w:tc>
      </w:tr>
      <w:tr w:rsidR="006F0C56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9C7474" w:rsidP="00DF2941">
            <w:pPr>
              <w:contextualSpacing/>
              <w:rPr>
                <w:sz w:val="24"/>
              </w:rPr>
            </w:pPr>
            <w:r>
              <w:rPr>
                <w:sz w:val="24"/>
              </w:rPr>
              <w:t xml:space="preserve">Вынос и занос мебели и оборудования, вынос </w:t>
            </w:r>
            <w:proofErr w:type="gramStart"/>
            <w:r>
              <w:rPr>
                <w:sz w:val="24"/>
              </w:rPr>
              <w:t>мусора,  мытье</w:t>
            </w:r>
            <w:proofErr w:type="gramEnd"/>
            <w:r>
              <w:rPr>
                <w:sz w:val="24"/>
              </w:rPr>
              <w:t xml:space="preserve"> окон зеркал и стен. </w:t>
            </w:r>
            <w:r w:rsidR="00A075EF">
              <w:rPr>
                <w:sz w:val="24"/>
              </w:rPr>
              <w:t xml:space="preserve">Уборка </w:t>
            </w:r>
            <w:r w:rsidR="00DF2941">
              <w:rPr>
                <w:sz w:val="24"/>
              </w:rPr>
              <w:t>помещения</w:t>
            </w:r>
            <w:r w:rsidR="00A075EF">
              <w:rPr>
                <w:sz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9C747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Трудовое участии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9C747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120 человек</w:t>
            </w:r>
          </w:p>
        </w:tc>
      </w:tr>
      <w:tr w:rsidR="006F0C56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9655FF" w:rsidP="009C7474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Приобретение моющих средств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9C747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9655FF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Ковальчук Светлана Александровна</w:t>
            </w:r>
          </w:p>
        </w:tc>
      </w:tr>
      <w:tr w:rsidR="006F0C56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6F0C56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9C7474" w:rsidP="009655FF">
            <w:pPr>
              <w:spacing w:after="6" w:line="242" w:lineRule="auto"/>
              <w:ind w:left="5" w:hanging="5"/>
              <w:rPr>
                <w:sz w:val="24"/>
              </w:rPr>
            </w:pPr>
            <w:r>
              <w:rPr>
                <w:sz w:val="24"/>
              </w:rPr>
              <w:t xml:space="preserve">Приобретение мебели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9C747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9655FF">
            <w:pPr>
              <w:contextualSpacing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Саидгасанова</w:t>
            </w:r>
            <w:proofErr w:type="spellEnd"/>
            <w:r>
              <w:rPr>
                <w:sz w:val="24"/>
              </w:rPr>
              <w:t xml:space="preserve"> Ирина </w:t>
            </w:r>
            <w:proofErr w:type="spellStart"/>
            <w:r>
              <w:rPr>
                <w:sz w:val="24"/>
              </w:rPr>
              <w:t>Баламирзаевна</w:t>
            </w:r>
            <w:proofErr w:type="spellEnd"/>
          </w:p>
        </w:tc>
      </w:tr>
      <w:tr w:rsidR="006F0C56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6F0C56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9655FF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Предоставление оборудования, техники, материалов для ремонта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DB3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9655FF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Белоусова Марина Владимировна</w:t>
            </w:r>
          </w:p>
        </w:tc>
      </w:tr>
      <w:tr w:rsidR="006F0C56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6F0C56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100754" w:rsidP="0045455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2 983,3</w:t>
            </w:r>
            <w:r w:rsidR="00DB3388">
              <w:rPr>
                <w:sz w:val="24"/>
              </w:rPr>
              <w:t xml:space="preserve"> тыс. руб</w:t>
            </w:r>
            <w:r w:rsidR="003A2CF7">
              <w:rPr>
                <w:sz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6F0C56">
            <w:pPr>
              <w:contextualSpacing/>
              <w:jc w:val="center"/>
              <w:rPr>
                <w:sz w:val="24"/>
              </w:rPr>
            </w:pPr>
          </w:p>
        </w:tc>
      </w:tr>
    </w:tbl>
    <w:p w:rsidR="006F0C56" w:rsidRDefault="006F0C56">
      <w:pPr>
        <w:jc w:val="both"/>
      </w:pPr>
    </w:p>
    <w:tbl>
      <w:tblPr>
        <w:tblStyle w:val="ac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99"/>
        <w:gridCol w:w="1702"/>
        <w:gridCol w:w="1703"/>
        <w:gridCol w:w="1563"/>
        <w:gridCol w:w="1561"/>
      </w:tblGrid>
      <w:tr w:rsidR="006F0C56">
        <w:trPr>
          <w:tblHeader/>
        </w:trPr>
        <w:tc>
          <w:tcPr>
            <w:tcW w:w="3399" w:type="dxa"/>
            <w:vMerge w:val="restart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 xml:space="preserve">Сведения </w:t>
            </w:r>
          </w:p>
          <w:p w:rsidR="006F0C56" w:rsidRDefault="003A2CF7">
            <w:pPr>
              <w:pageBreakBefore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405" w:type="dxa"/>
            <w:gridSpan w:val="2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Планируемый</w:t>
            </w:r>
          </w:p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объем средств</w:t>
            </w:r>
          </w:p>
        </w:tc>
        <w:tc>
          <w:tcPr>
            <w:tcW w:w="3124" w:type="dxa"/>
            <w:gridSpan w:val="2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Фактический </w:t>
            </w:r>
          </w:p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объем средств</w:t>
            </w:r>
          </w:p>
        </w:tc>
      </w:tr>
      <w:tr w:rsidR="006F0C56">
        <w:trPr>
          <w:tblHeader/>
        </w:trPr>
        <w:tc>
          <w:tcPr>
            <w:tcW w:w="3399" w:type="dxa"/>
            <w:vMerge/>
            <w:tcMar>
              <w:left w:w="57" w:type="dxa"/>
              <w:right w:w="57" w:type="dxa"/>
            </w:tcMar>
          </w:tcPr>
          <w:p w:rsidR="006F0C56" w:rsidRDefault="006F0C56"/>
        </w:tc>
        <w:tc>
          <w:tcPr>
            <w:tcW w:w="1702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Сумма,</w:t>
            </w:r>
          </w:p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(тыс. рублей)</w:t>
            </w:r>
          </w:p>
        </w:tc>
        <w:tc>
          <w:tcPr>
            <w:tcW w:w="1703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Доля в общей сумме (процентов)</w:t>
            </w:r>
          </w:p>
        </w:tc>
        <w:tc>
          <w:tcPr>
            <w:tcW w:w="1563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Сумма,</w:t>
            </w:r>
          </w:p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(тыс. рублей)</w:t>
            </w:r>
          </w:p>
        </w:tc>
        <w:tc>
          <w:tcPr>
            <w:tcW w:w="1561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Доля в общей сумме (процентов)</w:t>
            </w:r>
          </w:p>
        </w:tc>
      </w:tr>
      <w:tr w:rsidR="006F0C56">
        <w:trPr>
          <w:tblHeader/>
        </w:trPr>
        <w:tc>
          <w:tcPr>
            <w:tcW w:w="3399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702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703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563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561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</w:tr>
      <w:tr w:rsidR="00670FFD">
        <w:tc>
          <w:tcPr>
            <w:tcW w:w="3399" w:type="dxa"/>
            <w:tcMar>
              <w:left w:w="57" w:type="dxa"/>
              <w:right w:w="57" w:type="dxa"/>
            </w:tcMar>
          </w:tcPr>
          <w:p w:rsidR="00670FFD" w:rsidRDefault="00670FFD" w:rsidP="00670FFD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Всего на реализацию инициативного проекта, в том числе:</w:t>
            </w:r>
          </w:p>
        </w:tc>
        <w:tc>
          <w:tcPr>
            <w:tcW w:w="1702" w:type="dxa"/>
            <w:tcMar>
              <w:left w:w="57" w:type="dxa"/>
              <w:right w:w="57" w:type="dxa"/>
            </w:tcMar>
          </w:tcPr>
          <w:p w:rsidR="00670FFD" w:rsidRDefault="00670FFD" w:rsidP="0045455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2 983,3</w:t>
            </w:r>
          </w:p>
        </w:tc>
        <w:tc>
          <w:tcPr>
            <w:tcW w:w="1703" w:type="dxa"/>
            <w:tcMar>
              <w:left w:w="57" w:type="dxa"/>
              <w:right w:w="57" w:type="dxa"/>
            </w:tcMar>
          </w:tcPr>
          <w:p w:rsidR="00670FFD" w:rsidRDefault="00670FFD" w:rsidP="00670FF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563" w:type="dxa"/>
            <w:tcMar>
              <w:left w:w="57" w:type="dxa"/>
              <w:right w:w="57" w:type="dxa"/>
            </w:tcMar>
          </w:tcPr>
          <w:p w:rsidR="00670FFD" w:rsidRDefault="00670FFD" w:rsidP="0045455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2 983,3</w:t>
            </w:r>
          </w:p>
        </w:tc>
        <w:tc>
          <w:tcPr>
            <w:tcW w:w="1561" w:type="dxa"/>
            <w:tcMar>
              <w:left w:w="57" w:type="dxa"/>
              <w:right w:w="57" w:type="dxa"/>
            </w:tcMar>
          </w:tcPr>
          <w:p w:rsidR="00670FFD" w:rsidRDefault="00670FFD" w:rsidP="00670FF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670FFD">
        <w:trPr>
          <w:trHeight w:val="405"/>
        </w:trPr>
        <w:tc>
          <w:tcPr>
            <w:tcW w:w="3399" w:type="dxa"/>
            <w:tcMar>
              <w:left w:w="57" w:type="dxa"/>
              <w:right w:w="57" w:type="dxa"/>
            </w:tcMar>
          </w:tcPr>
          <w:p w:rsidR="00670FFD" w:rsidRDefault="00670FFD" w:rsidP="00670FFD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объем средств местного бюджета</w:t>
            </w:r>
          </w:p>
        </w:tc>
        <w:tc>
          <w:tcPr>
            <w:tcW w:w="1702" w:type="dxa"/>
            <w:tcMar>
              <w:left w:w="57" w:type="dxa"/>
              <w:right w:w="57" w:type="dxa"/>
            </w:tcMar>
          </w:tcPr>
          <w:p w:rsidR="00670FFD" w:rsidRDefault="00670FFD" w:rsidP="0045455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2 815,2</w:t>
            </w:r>
          </w:p>
        </w:tc>
        <w:tc>
          <w:tcPr>
            <w:tcW w:w="1703" w:type="dxa"/>
            <w:tcMar>
              <w:left w:w="57" w:type="dxa"/>
              <w:right w:w="57" w:type="dxa"/>
            </w:tcMar>
          </w:tcPr>
          <w:p w:rsidR="00670FFD" w:rsidRDefault="00670FFD" w:rsidP="00670FFD">
            <w:pPr>
              <w:jc w:val="center"/>
              <w:rPr>
                <w:sz w:val="24"/>
              </w:rPr>
            </w:pPr>
            <w:r>
              <w:rPr>
                <w:sz w:val="24"/>
              </w:rPr>
              <w:t>94,3</w:t>
            </w:r>
            <w:r w:rsidR="00144B28">
              <w:rPr>
                <w:sz w:val="24"/>
              </w:rPr>
              <w:t>7</w:t>
            </w:r>
          </w:p>
        </w:tc>
        <w:tc>
          <w:tcPr>
            <w:tcW w:w="1563" w:type="dxa"/>
            <w:tcMar>
              <w:left w:w="57" w:type="dxa"/>
              <w:right w:w="57" w:type="dxa"/>
            </w:tcMar>
          </w:tcPr>
          <w:p w:rsidR="00670FFD" w:rsidRDefault="00670FFD" w:rsidP="0045455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2 815,2</w:t>
            </w:r>
          </w:p>
        </w:tc>
        <w:tc>
          <w:tcPr>
            <w:tcW w:w="1561" w:type="dxa"/>
            <w:tcMar>
              <w:left w:w="57" w:type="dxa"/>
              <w:right w:w="57" w:type="dxa"/>
            </w:tcMar>
          </w:tcPr>
          <w:p w:rsidR="00670FFD" w:rsidRDefault="00670FFD" w:rsidP="00670FFD">
            <w:pPr>
              <w:jc w:val="center"/>
              <w:rPr>
                <w:sz w:val="24"/>
              </w:rPr>
            </w:pPr>
            <w:r>
              <w:rPr>
                <w:sz w:val="24"/>
              </w:rPr>
              <w:t>94,3</w:t>
            </w:r>
            <w:r w:rsidR="00144B28">
              <w:rPr>
                <w:sz w:val="24"/>
              </w:rPr>
              <w:t>7</w:t>
            </w:r>
          </w:p>
        </w:tc>
      </w:tr>
      <w:tr w:rsidR="00670FFD">
        <w:tc>
          <w:tcPr>
            <w:tcW w:w="3399" w:type="dxa"/>
            <w:tcMar>
              <w:left w:w="57" w:type="dxa"/>
              <w:right w:w="57" w:type="dxa"/>
            </w:tcMar>
          </w:tcPr>
          <w:p w:rsidR="00670FFD" w:rsidRDefault="00670FFD" w:rsidP="00670FFD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объем инициативных платежей физических лиц </w:t>
            </w:r>
          </w:p>
        </w:tc>
        <w:tc>
          <w:tcPr>
            <w:tcW w:w="1702" w:type="dxa"/>
            <w:tcMar>
              <w:left w:w="57" w:type="dxa"/>
              <w:right w:w="57" w:type="dxa"/>
            </w:tcMar>
          </w:tcPr>
          <w:p w:rsidR="00670FFD" w:rsidRDefault="00670FFD" w:rsidP="00670FF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13,4</w:t>
            </w:r>
          </w:p>
        </w:tc>
        <w:tc>
          <w:tcPr>
            <w:tcW w:w="1703" w:type="dxa"/>
            <w:tcMar>
              <w:left w:w="57" w:type="dxa"/>
              <w:right w:w="57" w:type="dxa"/>
            </w:tcMar>
          </w:tcPr>
          <w:p w:rsidR="00670FFD" w:rsidRDefault="00670FFD" w:rsidP="00144B2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</w:t>
            </w:r>
            <w:r w:rsidR="00144B28">
              <w:rPr>
                <w:sz w:val="24"/>
              </w:rPr>
              <w:t>45</w:t>
            </w:r>
          </w:p>
        </w:tc>
        <w:tc>
          <w:tcPr>
            <w:tcW w:w="1563" w:type="dxa"/>
            <w:tcMar>
              <w:left w:w="57" w:type="dxa"/>
              <w:right w:w="57" w:type="dxa"/>
            </w:tcMar>
          </w:tcPr>
          <w:p w:rsidR="00670FFD" w:rsidRDefault="00670FFD" w:rsidP="00670FF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13,4</w:t>
            </w:r>
          </w:p>
        </w:tc>
        <w:tc>
          <w:tcPr>
            <w:tcW w:w="1561" w:type="dxa"/>
            <w:tcMar>
              <w:left w:w="57" w:type="dxa"/>
              <w:right w:w="57" w:type="dxa"/>
            </w:tcMar>
          </w:tcPr>
          <w:p w:rsidR="00670FFD" w:rsidRDefault="00670FFD" w:rsidP="00144B2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</w:t>
            </w:r>
            <w:r w:rsidR="00144B28">
              <w:rPr>
                <w:sz w:val="24"/>
              </w:rPr>
              <w:t>45</w:t>
            </w:r>
          </w:p>
        </w:tc>
      </w:tr>
      <w:tr w:rsidR="00670FFD">
        <w:tc>
          <w:tcPr>
            <w:tcW w:w="3399" w:type="dxa"/>
            <w:tcMar>
              <w:left w:w="57" w:type="dxa"/>
              <w:right w:w="57" w:type="dxa"/>
            </w:tcMar>
          </w:tcPr>
          <w:p w:rsidR="00670FFD" w:rsidRDefault="00670FFD" w:rsidP="00670FFD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02" w:type="dxa"/>
            <w:tcMar>
              <w:left w:w="57" w:type="dxa"/>
              <w:right w:w="57" w:type="dxa"/>
            </w:tcMar>
          </w:tcPr>
          <w:p w:rsidR="00670FFD" w:rsidRDefault="00670FFD" w:rsidP="00670FF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154,7</w:t>
            </w:r>
          </w:p>
        </w:tc>
        <w:tc>
          <w:tcPr>
            <w:tcW w:w="1703" w:type="dxa"/>
            <w:tcMar>
              <w:left w:w="57" w:type="dxa"/>
              <w:right w:w="57" w:type="dxa"/>
            </w:tcMar>
          </w:tcPr>
          <w:p w:rsidR="00670FFD" w:rsidRDefault="00670FFD" w:rsidP="00144B28">
            <w:pPr>
              <w:jc w:val="center"/>
              <w:rPr>
                <w:sz w:val="24"/>
              </w:rPr>
            </w:pPr>
            <w:r>
              <w:rPr>
                <w:sz w:val="24"/>
              </w:rPr>
              <w:t>5,</w:t>
            </w:r>
            <w:r w:rsidR="00144B28">
              <w:rPr>
                <w:sz w:val="24"/>
              </w:rPr>
              <w:t>18</w:t>
            </w:r>
          </w:p>
        </w:tc>
        <w:tc>
          <w:tcPr>
            <w:tcW w:w="1563" w:type="dxa"/>
            <w:tcMar>
              <w:left w:w="57" w:type="dxa"/>
              <w:right w:w="57" w:type="dxa"/>
            </w:tcMar>
          </w:tcPr>
          <w:p w:rsidR="00670FFD" w:rsidRDefault="00670FFD" w:rsidP="00670FF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154,7</w:t>
            </w:r>
          </w:p>
        </w:tc>
        <w:tc>
          <w:tcPr>
            <w:tcW w:w="1561" w:type="dxa"/>
            <w:tcMar>
              <w:left w:w="57" w:type="dxa"/>
              <w:right w:w="57" w:type="dxa"/>
            </w:tcMar>
          </w:tcPr>
          <w:p w:rsidR="00670FFD" w:rsidRDefault="00670FFD" w:rsidP="00144B28">
            <w:pPr>
              <w:jc w:val="center"/>
              <w:rPr>
                <w:sz w:val="24"/>
              </w:rPr>
            </w:pPr>
            <w:r>
              <w:rPr>
                <w:sz w:val="24"/>
              </w:rPr>
              <w:t>5,</w:t>
            </w:r>
            <w:r w:rsidR="00144B28">
              <w:rPr>
                <w:sz w:val="24"/>
              </w:rPr>
              <w:t>18</w:t>
            </w:r>
          </w:p>
        </w:tc>
      </w:tr>
      <w:tr w:rsidR="006F0C56">
        <w:tc>
          <w:tcPr>
            <w:tcW w:w="3399" w:type="dxa"/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6529" w:type="dxa"/>
            <w:gridSpan w:val="4"/>
            <w:tcMar>
              <w:left w:w="57" w:type="dxa"/>
              <w:right w:w="57" w:type="dxa"/>
            </w:tcMar>
          </w:tcPr>
          <w:p w:rsidR="006F0C56" w:rsidRDefault="00454552" w:rsidP="00454552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отклонение от запланированной стоимости инициативного проекта отсутствует</w:t>
            </w:r>
          </w:p>
        </w:tc>
      </w:tr>
    </w:tbl>
    <w:p w:rsidR="006F0C56" w:rsidRDefault="006F0C56">
      <w:pPr>
        <w:contextualSpacing/>
        <w:jc w:val="both"/>
        <w:rPr>
          <w:sz w:val="28"/>
        </w:rPr>
      </w:pPr>
    </w:p>
    <w:p w:rsidR="006F0C56" w:rsidRDefault="003A2CF7">
      <w:pPr>
        <w:contextualSpacing/>
        <w:jc w:val="both"/>
        <w:rPr>
          <w:sz w:val="28"/>
        </w:rPr>
      </w:pPr>
      <w:r>
        <w:rPr>
          <w:sz w:val="28"/>
        </w:rPr>
        <w:t>5. Фотоматериалы 4-5 ракурсов</w:t>
      </w:r>
    </w:p>
    <w:tbl>
      <w:tblPr>
        <w:tblStyle w:val="ac"/>
        <w:tblpPr w:leftFromText="180" w:rightFromText="180" w:vertAnchor="text" w:tblpY="1"/>
        <w:tblOverlap w:val="never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9"/>
        <w:gridCol w:w="4717"/>
        <w:gridCol w:w="4718"/>
      </w:tblGrid>
      <w:tr w:rsidR="006F0C56" w:rsidTr="00C074A3">
        <w:tc>
          <w:tcPr>
            <w:tcW w:w="769" w:type="dxa"/>
            <w:tcMar>
              <w:left w:w="57" w:type="dxa"/>
              <w:right w:w="57" w:type="dxa"/>
            </w:tcMar>
          </w:tcPr>
          <w:p w:rsidR="006F0C56" w:rsidRDefault="003A2CF7" w:rsidP="00C074A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</w:t>
            </w:r>
          </w:p>
          <w:p w:rsidR="006F0C56" w:rsidRDefault="003A2CF7" w:rsidP="00C074A3">
            <w:pPr>
              <w:contextualSpacing/>
              <w:jc w:val="center"/>
            </w:pPr>
            <w:r>
              <w:rPr>
                <w:color w:val="000000" w:themeColor="text1"/>
              </w:rPr>
              <w:t>п/п</w:t>
            </w:r>
          </w:p>
        </w:tc>
        <w:tc>
          <w:tcPr>
            <w:tcW w:w="4717" w:type="dxa"/>
            <w:tcMar>
              <w:left w:w="57" w:type="dxa"/>
              <w:right w:w="57" w:type="dxa"/>
            </w:tcMar>
          </w:tcPr>
          <w:p w:rsidR="006F0C56" w:rsidRDefault="003A2CF7" w:rsidP="00C074A3">
            <w:pPr>
              <w:contextualSpacing/>
              <w:jc w:val="center"/>
            </w:pPr>
            <w:r>
              <w:t>Фотография объекта</w:t>
            </w:r>
          </w:p>
          <w:p w:rsidR="006F0C56" w:rsidRDefault="003A2CF7" w:rsidP="00C074A3">
            <w:pPr>
              <w:contextualSpacing/>
              <w:jc w:val="center"/>
            </w:pPr>
            <w:r>
              <w:t>до реализации</w:t>
            </w:r>
          </w:p>
          <w:p w:rsidR="006F0C56" w:rsidRDefault="003A2CF7" w:rsidP="00C074A3">
            <w:pPr>
              <w:contextualSpacing/>
              <w:jc w:val="center"/>
            </w:pPr>
            <w:r>
              <w:t>инициативного проекта</w:t>
            </w:r>
          </w:p>
        </w:tc>
        <w:tc>
          <w:tcPr>
            <w:tcW w:w="4718" w:type="dxa"/>
            <w:tcMar>
              <w:left w:w="57" w:type="dxa"/>
              <w:right w:w="57" w:type="dxa"/>
            </w:tcMar>
          </w:tcPr>
          <w:p w:rsidR="006F0C56" w:rsidRDefault="003A2CF7" w:rsidP="00C074A3">
            <w:pPr>
              <w:contextualSpacing/>
              <w:jc w:val="center"/>
            </w:pPr>
            <w:r>
              <w:t>Фотография объекта</w:t>
            </w:r>
          </w:p>
          <w:p w:rsidR="006F0C56" w:rsidRDefault="003A2CF7" w:rsidP="00C074A3">
            <w:pPr>
              <w:contextualSpacing/>
              <w:jc w:val="center"/>
            </w:pPr>
            <w:r>
              <w:t>после реализации</w:t>
            </w:r>
          </w:p>
          <w:p w:rsidR="006F0C56" w:rsidRDefault="003A2CF7" w:rsidP="00C074A3">
            <w:pPr>
              <w:contextualSpacing/>
              <w:jc w:val="center"/>
            </w:pPr>
            <w:r>
              <w:t>инициативного проекта</w:t>
            </w:r>
          </w:p>
        </w:tc>
      </w:tr>
      <w:tr w:rsidR="006F0C56" w:rsidTr="00C074A3">
        <w:tc>
          <w:tcPr>
            <w:tcW w:w="769" w:type="dxa"/>
            <w:tcMar>
              <w:left w:w="57" w:type="dxa"/>
              <w:right w:w="57" w:type="dxa"/>
            </w:tcMar>
          </w:tcPr>
          <w:p w:rsidR="006F0C56" w:rsidRDefault="003A2CF7" w:rsidP="00C074A3">
            <w:pPr>
              <w:contextualSpacing/>
              <w:jc w:val="center"/>
            </w:pPr>
            <w:r>
              <w:t>1.</w:t>
            </w:r>
          </w:p>
        </w:tc>
        <w:tc>
          <w:tcPr>
            <w:tcW w:w="4717" w:type="dxa"/>
            <w:tcMar>
              <w:left w:w="57" w:type="dxa"/>
              <w:right w:w="57" w:type="dxa"/>
            </w:tcMar>
          </w:tcPr>
          <w:p w:rsidR="006F0C56" w:rsidRDefault="006F0C56" w:rsidP="00C074A3">
            <w:pPr>
              <w:contextualSpacing/>
              <w:jc w:val="both"/>
            </w:pPr>
          </w:p>
          <w:p w:rsidR="006F0C56" w:rsidRDefault="006F0C56" w:rsidP="00C074A3">
            <w:pPr>
              <w:contextualSpacing/>
              <w:jc w:val="both"/>
            </w:pPr>
          </w:p>
          <w:p w:rsidR="00C074A3" w:rsidRDefault="00DF2941" w:rsidP="00C074A3">
            <w:pPr>
              <w:pStyle w:val="ad"/>
            </w:pPr>
            <w:r w:rsidRPr="00B72FC1">
              <w:rPr>
                <w:noProof/>
              </w:rPr>
              <w:drawing>
                <wp:inline distT="0" distB="0" distL="0" distR="0">
                  <wp:extent cx="2971800" cy="1885950"/>
                  <wp:effectExtent l="0" t="0" r="0" b="0"/>
                  <wp:docPr id="1" name="Рисунок 1" descr="C:\Users\User\AppData\Local\Microsoft\Windows\INetCache\Content.Word\кабинет Йовенко тож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C:\Users\User\AppData\Local\Microsoft\Windows\INetCache\Content.Word\кабинет Йовенко тож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0C56" w:rsidRDefault="006F0C56" w:rsidP="00C074A3">
            <w:pPr>
              <w:contextualSpacing/>
              <w:jc w:val="both"/>
            </w:pPr>
          </w:p>
          <w:p w:rsidR="006F0C56" w:rsidRDefault="006F0C56" w:rsidP="00C074A3">
            <w:pPr>
              <w:contextualSpacing/>
              <w:jc w:val="both"/>
            </w:pPr>
          </w:p>
        </w:tc>
        <w:tc>
          <w:tcPr>
            <w:tcW w:w="4718" w:type="dxa"/>
            <w:tcMar>
              <w:left w:w="57" w:type="dxa"/>
              <w:right w:w="57" w:type="dxa"/>
            </w:tcMar>
          </w:tcPr>
          <w:p w:rsidR="006F0C56" w:rsidRDefault="00DF2941" w:rsidP="00E47A01">
            <w:pPr>
              <w:contextualSpacing/>
              <w:jc w:val="both"/>
            </w:pPr>
            <w:r w:rsidRPr="00B72FC1">
              <w:rPr>
                <w:noProof/>
              </w:rPr>
              <w:drawing>
                <wp:inline distT="0" distB="0" distL="0" distR="0">
                  <wp:extent cx="2543175" cy="2162175"/>
                  <wp:effectExtent l="0" t="0" r="9525" b="9525"/>
                  <wp:docPr id="2" name="Рисунок 2" descr="C:\Users\User\AppData\Local\Microsoft\Windows\INetCache\Content.Word\f04553ef-874f-4896-ab55-e8cd6afcc3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C:\Users\User\AppData\Local\Microsoft\Windows\INetCache\Content.Word\f04553ef-874f-4896-ab55-e8cd6afcc3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0C56" w:rsidTr="00C074A3">
        <w:tc>
          <w:tcPr>
            <w:tcW w:w="769" w:type="dxa"/>
            <w:tcMar>
              <w:left w:w="57" w:type="dxa"/>
              <w:right w:w="57" w:type="dxa"/>
            </w:tcMar>
          </w:tcPr>
          <w:p w:rsidR="006F0C56" w:rsidRDefault="006F0C56" w:rsidP="00C074A3">
            <w:pPr>
              <w:contextualSpacing/>
              <w:jc w:val="center"/>
            </w:pPr>
          </w:p>
        </w:tc>
        <w:tc>
          <w:tcPr>
            <w:tcW w:w="4717" w:type="dxa"/>
            <w:tcMar>
              <w:left w:w="57" w:type="dxa"/>
              <w:right w:w="57" w:type="dxa"/>
            </w:tcMar>
          </w:tcPr>
          <w:p w:rsidR="006F2CE6" w:rsidRDefault="00DF2941" w:rsidP="006F2CE6">
            <w:pPr>
              <w:pStyle w:val="ad"/>
            </w:pPr>
            <w:r w:rsidRPr="00B72FC1">
              <w:rPr>
                <w:noProof/>
              </w:rPr>
              <w:drawing>
                <wp:inline distT="0" distB="0" distL="0" distR="0">
                  <wp:extent cx="2381250" cy="3171825"/>
                  <wp:effectExtent l="0" t="0" r="0" b="9525"/>
                  <wp:docPr id="5" name="Рисунок 5" descr="C:\Users\User\AppData\Local\Microsoft\Windows\INetCache\Content.Word\визиборд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C:\Users\User\AppData\Local\Microsoft\Windows\INetCache\Content.Word\визиборд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74A3" w:rsidRDefault="00C074A3" w:rsidP="00C074A3">
            <w:pPr>
              <w:pStyle w:val="ad"/>
            </w:pPr>
          </w:p>
          <w:p w:rsidR="006F0C56" w:rsidRDefault="006F0C56" w:rsidP="00C074A3">
            <w:pPr>
              <w:contextualSpacing/>
              <w:jc w:val="both"/>
            </w:pPr>
          </w:p>
        </w:tc>
        <w:tc>
          <w:tcPr>
            <w:tcW w:w="4718" w:type="dxa"/>
            <w:tcMar>
              <w:left w:w="57" w:type="dxa"/>
              <w:right w:w="57" w:type="dxa"/>
            </w:tcMar>
          </w:tcPr>
          <w:p w:rsidR="006F0C56" w:rsidRDefault="00DF2941" w:rsidP="00C074A3">
            <w:pPr>
              <w:pStyle w:val="ad"/>
            </w:pPr>
            <w:r w:rsidRPr="00B72FC1">
              <w:rPr>
                <w:noProof/>
              </w:rPr>
              <w:drawing>
                <wp:inline distT="0" distB="0" distL="0" distR="0">
                  <wp:extent cx="2362200" cy="3162300"/>
                  <wp:effectExtent l="0" t="0" r="0" b="0"/>
                  <wp:docPr id="6" name="Рисунок 6" descr="C:\Users\User\AppData\Local\Microsoft\Windows\INetCache\Content.Word\0b4ffd54-2625-4650-9cd1-395b504258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C:\Users\User\AppData\Local\Microsoft\Windows\INetCache\Content.Word\0b4ffd54-2625-4650-9cd1-395b504258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316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2941" w:rsidTr="00C074A3">
        <w:tc>
          <w:tcPr>
            <w:tcW w:w="769" w:type="dxa"/>
            <w:tcMar>
              <w:left w:w="57" w:type="dxa"/>
              <w:right w:w="57" w:type="dxa"/>
            </w:tcMar>
          </w:tcPr>
          <w:p w:rsidR="00DF2941" w:rsidRDefault="00DF2941" w:rsidP="00C074A3">
            <w:pPr>
              <w:contextualSpacing/>
              <w:jc w:val="center"/>
            </w:pPr>
          </w:p>
        </w:tc>
        <w:tc>
          <w:tcPr>
            <w:tcW w:w="4717" w:type="dxa"/>
            <w:tcMar>
              <w:left w:w="57" w:type="dxa"/>
              <w:right w:w="57" w:type="dxa"/>
            </w:tcMar>
          </w:tcPr>
          <w:p w:rsidR="00DF2941" w:rsidRPr="00B72FC1" w:rsidRDefault="00DF2941" w:rsidP="006F2CE6">
            <w:pPr>
              <w:pStyle w:val="ad"/>
              <w:rPr>
                <w:noProof/>
              </w:rPr>
            </w:pPr>
            <w:r w:rsidRPr="00B72FC1">
              <w:rPr>
                <w:noProof/>
              </w:rPr>
              <w:drawing>
                <wp:inline distT="0" distB="0" distL="0" distR="0">
                  <wp:extent cx="2276475" cy="3038475"/>
                  <wp:effectExtent l="0" t="0" r="9525" b="9525"/>
                  <wp:docPr id="7" name="Рисунок 7" descr="C:\Users\User\AppData\Local\Microsoft\Windows\INetCache\Content.Word\шкаф перфилово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C:\Users\User\AppData\Local\Microsoft\Windows\INetCache\Content.Word\шкаф перфилово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303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8" w:type="dxa"/>
            <w:tcMar>
              <w:left w:w="57" w:type="dxa"/>
              <w:right w:w="57" w:type="dxa"/>
            </w:tcMar>
          </w:tcPr>
          <w:p w:rsidR="00DF2941" w:rsidRPr="00B72FC1" w:rsidRDefault="00DF2941" w:rsidP="00C074A3">
            <w:pPr>
              <w:pStyle w:val="ad"/>
              <w:rPr>
                <w:noProof/>
              </w:rPr>
            </w:pPr>
            <w:r w:rsidRPr="00B72FC1">
              <w:rPr>
                <w:noProof/>
              </w:rPr>
              <w:drawing>
                <wp:inline distT="0" distB="0" distL="0" distR="0">
                  <wp:extent cx="2276475" cy="3038475"/>
                  <wp:effectExtent l="0" t="0" r="9525" b="9525"/>
                  <wp:docPr id="8" name="Рисунок 8" descr="C:\Users\User\AppData\Local\Microsoft\Windows\INetCache\Content.Word\cf390cbd-4bfc-434b-a986-d8674ef7fd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C:\Users\User\AppData\Local\Microsoft\Windows\INetCache\Content.Word\cf390cbd-4bfc-434b-a986-d8674ef7fd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303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2941" w:rsidTr="00C074A3">
        <w:tc>
          <w:tcPr>
            <w:tcW w:w="769" w:type="dxa"/>
            <w:tcMar>
              <w:left w:w="57" w:type="dxa"/>
              <w:right w:w="57" w:type="dxa"/>
            </w:tcMar>
          </w:tcPr>
          <w:p w:rsidR="00DF2941" w:rsidRDefault="00DF2941" w:rsidP="00C074A3">
            <w:pPr>
              <w:contextualSpacing/>
              <w:jc w:val="center"/>
            </w:pPr>
          </w:p>
        </w:tc>
        <w:tc>
          <w:tcPr>
            <w:tcW w:w="4717" w:type="dxa"/>
            <w:tcMar>
              <w:left w:w="57" w:type="dxa"/>
              <w:right w:w="57" w:type="dxa"/>
            </w:tcMar>
          </w:tcPr>
          <w:p w:rsidR="00DF2941" w:rsidRPr="00B72FC1" w:rsidRDefault="00DF2941" w:rsidP="006F2CE6">
            <w:pPr>
              <w:pStyle w:val="ad"/>
              <w:rPr>
                <w:noProof/>
              </w:rPr>
            </w:pPr>
            <w:r w:rsidRPr="00B72FC1">
              <w:rPr>
                <w:noProof/>
              </w:rPr>
              <w:drawing>
                <wp:inline distT="0" distB="0" distL="0" distR="0">
                  <wp:extent cx="2438400" cy="3228975"/>
                  <wp:effectExtent l="0" t="0" r="0" b="9525"/>
                  <wp:docPr id="9" name="Рисунок 9" descr="C:\Users\User\AppData\Local\Microsoft\Windows\INetCache\Content.Word\гардеробная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C:\Users\User\AppData\Local\Microsoft\Windows\INetCache\Content.Word\гардеробная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322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8" w:type="dxa"/>
            <w:tcMar>
              <w:left w:w="57" w:type="dxa"/>
              <w:right w:w="57" w:type="dxa"/>
            </w:tcMar>
          </w:tcPr>
          <w:p w:rsidR="00DF2941" w:rsidRPr="00B72FC1" w:rsidRDefault="00DF2941" w:rsidP="00C074A3">
            <w:pPr>
              <w:pStyle w:val="ad"/>
              <w:rPr>
                <w:noProof/>
              </w:rPr>
            </w:pPr>
            <w:r w:rsidRPr="00B72FC1">
              <w:rPr>
                <w:noProof/>
              </w:rPr>
              <w:drawing>
                <wp:inline distT="0" distB="0" distL="0" distR="0">
                  <wp:extent cx="2419350" cy="3228975"/>
                  <wp:effectExtent l="0" t="0" r="0" b="9525"/>
                  <wp:docPr id="10" name="Рисунок 10" descr="C:\Users\User\AppData\Local\Microsoft\Windows\INetCache\Content.Word\aea743a9-c26c-46d4-aab0-6abb5784e6f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1" descr="C:\Users\User\AppData\Local\Microsoft\Windows\INetCache\Content.Word\aea743a9-c26c-46d4-aab0-6abb5784e6f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322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2941" w:rsidTr="00C074A3">
        <w:tc>
          <w:tcPr>
            <w:tcW w:w="769" w:type="dxa"/>
            <w:tcMar>
              <w:left w:w="57" w:type="dxa"/>
              <w:right w:w="57" w:type="dxa"/>
            </w:tcMar>
          </w:tcPr>
          <w:p w:rsidR="00DF2941" w:rsidRDefault="00DF2941" w:rsidP="00C074A3">
            <w:pPr>
              <w:contextualSpacing/>
              <w:jc w:val="center"/>
            </w:pPr>
          </w:p>
        </w:tc>
        <w:tc>
          <w:tcPr>
            <w:tcW w:w="4717" w:type="dxa"/>
            <w:tcMar>
              <w:left w:w="57" w:type="dxa"/>
              <w:right w:w="57" w:type="dxa"/>
            </w:tcMar>
          </w:tcPr>
          <w:p w:rsidR="00DF2941" w:rsidRPr="00B72FC1" w:rsidRDefault="00DF2941" w:rsidP="006F2CE6">
            <w:pPr>
              <w:pStyle w:val="ad"/>
              <w:rPr>
                <w:noProof/>
              </w:rPr>
            </w:pPr>
            <w:r w:rsidRPr="00B72FC1">
              <w:rPr>
                <w:noProof/>
              </w:rPr>
              <w:drawing>
                <wp:inline distT="0" distB="0" distL="0" distR="0">
                  <wp:extent cx="1914525" cy="3390900"/>
                  <wp:effectExtent l="0" t="0" r="9525" b="0"/>
                  <wp:docPr id="12" name="Рисунок 12" descr="C:\Users\User\AppData\Local\Microsoft\Windows\INetCache\Content.Word\14f5a917-cdb8-4b2a-b8fa-3396887a8e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 descr="C:\Users\User\AppData\Local\Microsoft\Windows\INetCache\Content.Word\14f5a917-cdb8-4b2a-b8fa-3396887a8e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339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8" w:type="dxa"/>
            <w:tcMar>
              <w:left w:w="57" w:type="dxa"/>
              <w:right w:w="57" w:type="dxa"/>
            </w:tcMar>
          </w:tcPr>
          <w:p w:rsidR="00DF2941" w:rsidRPr="00B72FC1" w:rsidRDefault="00DF2941" w:rsidP="00C074A3">
            <w:pPr>
              <w:pStyle w:val="ad"/>
              <w:rPr>
                <w:noProof/>
              </w:rPr>
            </w:pPr>
            <w:r w:rsidRPr="00B72FC1">
              <w:rPr>
                <w:noProof/>
              </w:rPr>
              <w:drawing>
                <wp:inline distT="0" distB="0" distL="0" distR="0">
                  <wp:extent cx="2543175" cy="3390900"/>
                  <wp:effectExtent l="0" t="0" r="9525" b="0"/>
                  <wp:docPr id="14" name="Рисунок 14" descr="C:\Users\User\AppData\Local\Microsoft\Windows\INetCache\Content.Word\1a0e5683-58a7-4c75-a8db-2b89d1f865c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C:\Users\User\AppData\Local\Microsoft\Windows\INetCache\Content.Word\1a0e5683-58a7-4c75-a8db-2b89d1f865c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339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F0C56" w:rsidRDefault="006F0C56">
      <w:pPr>
        <w:rPr>
          <w:sz w:val="28"/>
        </w:rPr>
      </w:pPr>
    </w:p>
    <w:sectPr w:rsidR="006F0C56">
      <w:pgSz w:w="11906" w:h="16838"/>
      <w:pgMar w:top="709" w:right="567" w:bottom="568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2326B"/>
    <w:multiLevelType w:val="multilevel"/>
    <w:tmpl w:val="025E443C"/>
    <w:lvl w:ilvl="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7A34FF"/>
    <w:multiLevelType w:val="hybridMultilevel"/>
    <w:tmpl w:val="A248493E"/>
    <w:lvl w:ilvl="0" w:tplc="4E348FD0">
      <w:start w:val="1"/>
      <w:numFmt w:val="bullet"/>
      <w:lvlText w:val="-"/>
      <w:lvlJc w:val="left"/>
      <w:pPr>
        <w:ind w:left="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B5E28B6">
      <w:start w:val="1"/>
      <w:numFmt w:val="bullet"/>
      <w:lvlText w:val="o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B28F3CC">
      <w:start w:val="1"/>
      <w:numFmt w:val="bullet"/>
      <w:lvlText w:val="▪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ACE11B0">
      <w:start w:val="1"/>
      <w:numFmt w:val="bullet"/>
      <w:lvlText w:val="•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C0EBFA8">
      <w:start w:val="1"/>
      <w:numFmt w:val="bullet"/>
      <w:lvlText w:val="o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27AA5A2">
      <w:start w:val="1"/>
      <w:numFmt w:val="bullet"/>
      <w:lvlText w:val="▪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352010E">
      <w:start w:val="1"/>
      <w:numFmt w:val="bullet"/>
      <w:lvlText w:val="•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5E408EA">
      <w:start w:val="1"/>
      <w:numFmt w:val="bullet"/>
      <w:lvlText w:val="o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44C807E">
      <w:start w:val="1"/>
      <w:numFmt w:val="bullet"/>
      <w:lvlText w:val="▪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C56"/>
    <w:rsid w:val="00093AF7"/>
    <w:rsid w:val="00100754"/>
    <w:rsid w:val="00144B28"/>
    <w:rsid w:val="002727EC"/>
    <w:rsid w:val="003A2CF7"/>
    <w:rsid w:val="00454552"/>
    <w:rsid w:val="00670FFD"/>
    <w:rsid w:val="006F0C56"/>
    <w:rsid w:val="006F2CE6"/>
    <w:rsid w:val="00766185"/>
    <w:rsid w:val="00823006"/>
    <w:rsid w:val="0087575F"/>
    <w:rsid w:val="009655FF"/>
    <w:rsid w:val="009C7474"/>
    <w:rsid w:val="009F3BC7"/>
    <w:rsid w:val="00A075EF"/>
    <w:rsid w:val="00BB4B6C"/>
    <w:rsid w:val="00C074A3"/>
    <w:rsid w:val="00C64FE4"/>
    <w:rsid w:val="00DB3388"/>
    <w:rsid w:val="00DF2941"/>
    <w:rsid w:val="00E47A01"/>
    <w:rsid w:val="00FC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E91679-8721-4093-94A1-A062C72C9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  <w:rPr>
      <w:rFonts w:ascii="Times New Roman" w:hAnsi="Times New Roman"/>
      <w:sz w:val="20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Normal (Web)"/>
    <w:basedOn w:val="a"/>
    <w:uiPriority w:val="99"/>
    <w:unhideWhenUsed/>
    <w:rsid w:val="00C074A3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Панченко</dc:creator>
  <cp:lastModifiedBy>User</cp:lastModifiedBy>
  <cp:revision>3</cp:revision>
  <cp:lastPrinted>2024-06-26T06:58:00Z</cp:lastPrinted>
  <dcterms:created xsi:type="dcterms:W3CDTF">2024-08-28T14:53:00Z</dcterms:created>
  <dcterms:modified xsi:type="dcterms:W3CDTF">2024-09-16T07:41:00Z</dcterms:modified>
</cp:coreProperties>
</file>